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1F6" w:rsidRDefault="004031F6" w:rsidP="004031F6">
      <w:pPr>
        <w:pStyle w:val="a5"/>
        <w:widowControl w:val="0"/>
        <w:jc w:val="center"/>
        <w:rPr>
          <w:sz w:val="24"/>
          <w:szCs w:val="24"/>
          <w:lang w:val="ru-RU"/>
        </w:rPr>
      </w:pP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sidR="00320776">
        <w:rPr>
          <w:sz w:val="24"/>
          <w:szCs w:val="24"/>
          <w:lang w:val="ru-RU"/>
        </w:rPr>
        <w:t xml:space="preserve"> </w:t>
      </w:r>
    </w:p>
    <w:p w:rsidR="00415587" w:rsidRDefault="0085621D" w:rsidP="004031F6">
      <w:pPr>
        <w:pStyle w:val="a5"/>
        <w:widowControl w:val="0"/>
        <w:jc w:val="center"/>
        <w:rPr>
          <w:sz w:val="28"/>
          <w:szCs w:val="28"/>
          <w:lang w:val="ru-RU"/>
        </w:rPr>
      </w:pPr>
      <w:r>
        <w:rPr>
          <w:sz w:val="28"/>
          <w:szCs w:val="28"/>
          <w:lang w:val="ru-RU"/>
        </w:rPr>
        <w:t xml:space="preserve"> </w:t>
      </w:r>
    </w:p>
    <w:p w:rsidR="0085621D" w:rsidRDefault="0085621D" w:rsidP="004031F6">
      <w:pPr>
        <w:pStyle w:val="a5"/>
        <w:widowControl w:val="0"/>
        <w:jc w:val="center"/>
        <w:rPr>
          <w:sz w:val="28"/>
          <w:szCs w:val="28"/>
          <w:lang w:val="ru-RU"/>
        </w:rPr>
      </w:pPr>
    </w:p>
    <w:p w:rsidR="0085621D" w:rsidRPr="0085621D" w:rsidRDefault="0085621D" w:rsidP="0085621D">
      <w:pPr>
        <w:pStyle w:val="a5"/>
        <w:widowControl w:val="0"/>
        <w:jc w:val="center"/>
        <w:rPr>
          <w:sz w:val="28"/>
          <w:szCs w:val="28"/>
          <w:lang w:val="ru-RU"/>
        </w:rPr>
      </w:pPr>
      <w:r w:rsidRPr="0085621D">
        <w:rPr>
          <w:sz w:val="28"/>
          <w:szCs w:val="28"/>
          <w:lang w:val="ru-RU"/>
        </w:rPr>
        <w:t>Совет городского поселения город Туймазы</w:t>
      </w:r>
    </w:p>
    <w:p w:rsidR="0085621D" w:rsidRPr="0085621D" w:rsidRDefault="0085621D" w:rsidP="0085621D">
      <w:pPr>
        <w:pStyle w:val="a5"/>
        <w:widowControl w:val="0"/>
        <w:jc w:val="center"/>
        <w:rPr>
          <w:sz w:val="28"/>
          <w:szCs w:val="28"/>
          <w:lang w:val="ru-RU"/>
        </w:rPr>
      </w:pPr>
      <w:r w:rsidRPr="0085621D">
        <w:rPr>
          <w:sz w:val="28"/>
          <w:szCs w:val="28"/>
          <w:lang w:val="ru-RU"/>
        </w:rPr>
        <w:t>муниципального района Туймазинский район</w:t>
      </w:r>
    </w:p>
    <w:p w:rsidR="0085621D" w:rsidRPr="0085621D" w:rsidRDefault="0085621D" w:rsidP="0085621D">
      <w:pPr>
        <w:pStyle w:val="a5"/>
        <w:widowControl w:val="0"/>
        <w:jc w:val="center"/>
        <w:rPr>
          <w:sz w:val="28"/>
          <w:szCs w:val="28"/>
          <w:lang w:val="ru-RU"/>
        </w:rPr>
      </w:pPr>
      <w:r w:rsidRPr="0085621D">
        <w:rPr>
          <w:sz w:val="28"/>
          <w:szCs w:val="28"/>
          <w:lang w:val="ru-RU"/>
        </w:rPr>
        <w:t>Республики Башкортостан</w:t>
      </w:r>
    </w:p>
    <w:p w:rsidR="0085621D" w:rsidRPr="0085621D" w:rsidRDefault="0085621D" w:rsidP="0085621D">
      <w:pPr>
        <w:pStyle w:val="a5"/>
        <w:widowControl w:val="0"/>
        <w:jc w:val="center"/>
        <w:rPr>
          <w:sz w:val="28"/>
          <w:szCs w:val="28"/>
          <w:lang w:val="ru-RU"/>
        </w:rPr>
      </w:pPr>
    </w:p>
    <w:p w:rsidR="0085621D" w:rsidRPr="0085621D" w:rsidRDefault="0085621D" w:rsidP="0085621D">
      <w:pPr>
        <w:pStyle w:val="a5"/>
        <w:widowControl w:val="0"/>
        <w:jc w:val="center"/>
        <w:rPr>
          <w:sz w:val="28"/>
          <w:szCs w:val="28"/>
          <w:lang w:val="ru-RU"/>
        </w:rPr>
      </w:pPr>
      <w:r w:rsidRPr="0085621D">
        <w:rPr>
          <w:sz w:val="28"/>
          <w:szCs w:val="28"/>
          <w:lang w:val="ru-RU"/>
        </w:rPr>
        <w:t>Решение № 200  от  «26» марта 2013 г.</w:t>
      </w:r>
    </w:p>
    <w:p w:rsidR="0085621D" w:rsidRPr="0085621D" w:rsidRDefault="0085621D" w:rsidP="004031F6">
      <w:pPr>
        <w:pStyle w:val="a5"/>
        <w:widowControl w:val="0"/>
        <w:jc w:val="center"/>
        <w:rPr>
          <w:sz w:val="28"/>
          <w:szCs w:val="28"/>
          <w:lang w:val="ru-RU"/>
        </w:rPr>
      </w:pPr>
      <w:r>
        <w:rPr>
          <w:sz w:val="28"/>
          <w:szCs w:val="28"/>
          <w:lang w:val="ru-RU"/>
        </w:rPr>
        <w:t xml:space="preserve"> </w:t>
      </w:r>
    </w:p>
    <w:p w:rsidR="004031F6" w:rsidRPr="0085621D" w:rsidRDefault="004031F6" w:rsidP="004031F6">
      <w:pPr>
        <w:pStyle w:val="a5"/>
        <w:widowControl w:val="0"/>
        <w:jc w:val="center"/>
        <w:rPr>
          <w:sz w:val="28"/>
          <w:szCs w:val="28"/>
          <w:lang w:val="ru-RU"/>
        </w:rPr>
      </w:pPr>
    </w:p>
    <w:p w:rsidR="00530E9D" w:rsidRPr="0085621D" w:rsidRDefault="00D75853" w:rsidP="004031F6">
      <w:pPr>
        <w:pStyle w:val="a5"/>
        <w:widowControl w:val="0"/>
        <w:jc w:val="center"/>
        <w:rPr>
          <w:sz w:val="28"/>
          <w:szCs w:val="28"/>
          <w:lang w:val="ru-RU"/>
        </w:rPr>
      </w:pPr>
      <w:r w:rsidRPr="0085621D">
        <w:rPr>
          <w:sz w:val="28"/>
          <w:szCs w:val="28"/>
          <w:lang w:val="ru-RU"/>
        </w:rPr>
        <w:t>О</w:t>
      </w:r>
      <w:r w:rsidR="005F5CFD" w:rsidRPr="0085621D">
        <w:rPr>
          <w:sz w:val="28"/>
          <w:szCs w:val="28"/>
          <w:lang w:val="ru-RU"/>
        </w:rPr>
        <w:t xml:space="preserve"> «Программе переселения граждан из аварийного жилищного фонда</w:t>
      </w:r>
      <w:r w:rsidR="0085621D" w:rsidRPr="0085621D">
        <w:rPr>
          <w:sz w:val="28"/>
          <w:szCs w:val="28"/>
          <w:lang w:val="ru-RU"/>
        </w:rPr>
        <w:t xml:space="preserve"> городского поселения город Туймазы </w:t>
      </w:r>
      <w:r w:rsidR="005F5CFD" w:rsidRPr="0085621D">
        <w:rPr>
          <w:sz w:val="28"/>
          <w:szCs w:val="28"/>
          <w:lang w:val="ru-RU"/>
        </w:rPr>
        <w:t xml:space="preserve"> муниципального района Туймазинский район Республики Башкортостан» на 2013</w:t>
      </w:r>
      <w:r w:rsidR="00530E9D" w:rsidRPr="0085621D">
        <w:rPr>
          <w:sz w:val="28"/>
          <w:szCs w:val="28"/>
          <w:lang w:val="ru-RU"/>
        </w:rPr>
        <w:t xml:space="preserve"> – 2015 годы</w:t>
      </w:r>
    </w:p>
    <w:p w:rsidR="00415587" w:rsidRPr="0085621D" w:rsidRDefault="005F5CFD" w:rsidP="00530E9D">
      <w:pPr>
        <w:pStyle w:val="a5"/>
        <w:widowControl w:val="0"/>
        <w:jc w:val="both"/>
        <w:rPr>
          <w:sz w:val="28"/>
          <w:szCs w:val="28"/>
          <w:lang w:val="ru-RU"/>
        </w:rPr>
      </w:pPr>
      <w:r w:rsidRPr="0085621D">
        <w:rPr>
          <w:sz w:val="28"/>
          <w:szCs w:val="28"/>
          <w:lang w:val="ru-RU"/>
        </w:rPr>
        <w:t xml:space="preserve">                                                                                  </w:t>
      </w:r>
    </w:p>
    <w:p w:rsidR="00415587" w:rsidRPr="0085621D" w:rsidRDefault="00415587" w:rsidP="00530E9D">
      <w:pPr>
        <w:pStyle w:val="a5"/>
        <w:widowControl w:val="0"/>
        <w:jc w:val="both"/>
        <w:rPr>
          <w:sz w:val="28"/>
          <w:szCs w:val="28"/>
          <w:lang w:val="ru-RU"/>
        </w:rPr>
      </w:pPr>
    </w:p>
    <w:p w:rsidR="005F5CFD" w:rsidRPr="0085621D" w:rsidRDefault="005F5CFD" w:rsidP="0085621D">
      <w:pPr>
        <w:pStyle w:val="a5"/>
        <w:widowControl w:val="0"/>
        <w:jc w:val="both"/>
        <w:rPr>
          <w:sz w:val="28"/>
          <w:szCs w:val="28"/>
          <w:lang w:val="ru-RU"/>
        </w:rPr>
      </w:pPr>
      <w:r w:rsidRPr="0085621D">
        <w:rPr>
          <w:sz w:val="28"/>
          <w:szCs w:val="28"/>
          <w:lang w:val="ru-RU"/>
        </w:rPr>
        <w:t xml:space="preserve">          В соответствии с Федеральным законом от 21.07.2007 г. № 185-ФЗ «О фонде содействия реформирования жилищно-коммунального хозяйства», в целях ликвидации аварийного жилищного фонда в муниципальном районе Туймазинский район Республики Башкортостан и обеспечения жителей безопасными и комфортными условиями проживания Совет городского поселения город Туймазы муниципального района Туймазинский район Республики Башкортостан</w:t>
      </w:r>
    </w:p>
    <w:p w:rsidR="005F5CFD" w:rsidRPr="0085621D" w:rsidRDefault="005F5CFD" w:rsidP="005F5CFD">
      <w:pPr>
        <w:pStyle w:val="a5"/>
        <w:widowControl w:val="0"/>
        <w:ind w:left="426"/>
        <w:jc w:val="both"/>
        <w:rPr>
          <w:sz w:val="28"/>
          <w:szCs w:val="28"/>
          <w:lang w:val="ru-RU"/>
        </w:rPr>
      </w:pPr>
    </w:p>
    <w:p w:rsidR="005F5CFD" w:rsidRPr="0085621D" w:rsidRDefault="005F5CFD" w:rsidP="005F5CFD">
      <w:pPr>
        <w:pStyle w:val="a5"/>
        <w:widowControl w:val="0"/>
        <w:jc w:val="center"/>
        <w:rPr>
          <w:sz w:val="28"/>
          <w:szCs w:val="28"/>
          <w:lang w:val="ru-RU"/>
        </w:rPr>
      </w:pPr>
      <w:proofErr w:type="gramStart"/>
      <w:r w:rsidRPr="0085621D">
        <w:rPr>
          <w:sz w:val="28"/>
          <w:szCs w:val="28"/>
          <w:lang w:val="ru-RU"/>
        </w:rPr>
        <w:t>Р</w:t>
      </w:r>
      <w:proofErr w:type="gramEnd"/>
      <w:r w:rsidRPr="0085621D">
        <w:rPr>
          <w:sz w:val="28"/>
          <w:szCs w:val="28"/>
          <w:lang w:val="ru-RU"/>
        </w:rPr>
        <w:t xml:space="preserve"> Е Ш И Л:</w:t>
      </w:r>
    </w:p>
    <w:p w:rsidR="005F5CFD" w:rsidRPr="0085621D" w:rsidRDefault="005F5CFD" w:rsidP="005F5CFD">
      <w:pPr>
        <w:pStyle w:val="a5"/>
        <w:widowControl w:val="0"/>
        <w:ind w:left="426"/>
        <w:rPr>
          <w:sz w:val="28"/>
          <w:szCs w:val="28"/>
          <w:lang w:val="ru-RU"/>
        </w:rPr>
      </w:pPr>
      <w:r w:rsidRPr="0085621D">
        <w:rPr>
          <w:sz w:val="28"/>
          <w:szCs w:val="28"/>
          <w:lang w:val="ru-RU"/>
        </w:rPr>
        <w:t xml:space="preserve">      </w:t>
      </w:r>
    </w:p>
    <w:p w:rsidR="005F5CFD" w:rsidRPr="0085621D" w:rsidRDefault="005F5CFD" w:rsidP="005F5CFD">
      <w:pPr>
        <w:pStyle w:val="a5"/>
        <w:widowControl w:val="0"/>
        <w:numPr>
          <w:ilvl w:val="0"/>
          <w:numId w:val="1"/>
        </w:numPr>
        <w:tabs>
          <w:tab w:val="clear" w:pos="855"/>
          <w:tab w:val="num" w:pos="284"/>
        </w:tabs>
        <w:ind w:left="0" w:firstLine="0"/>
        <w:jc w:val="both"/>
        <w:rPr>
          <w:sz w:val="28"/>
          <w:szCs w:val="28"/>
          <w:lang w:val="ru-RU"/>
        </w:rPr>
      </w:pPr>
      <w:r w:rsidRPr="0085621D">
        <w:rPr>
          <w:sz w:val="28"/>
          <w:szCs w:val="28"/>
          <w:lang w:val="ru-RU"/>
        </w:rPr>
        <w:t xml:space="preserve">Утвердить «Программу переселения граждан из аварийного жилищного фонда </w:t>
      </w:r>
      <w:r w:rsidR="0085621D" w:rsidRPr="0085621D">
        <w:rPr>
          <w:sz w:val="28"/>
          <w:szCs w:val="28"/>
          <w:lang w:val="ru-RU"/>
        </w:rPr>
        <w:t xml:space="preserve">городского поселения город Туймазы </w:t>
      </w:r>
      <w:r w:rsidRPr="0085621D">
        <w:rPr>
          <w:sz w:val="28"/>
          <w:szCs w:val="28"/>
          <w:lang w:val="ru-RU"/>
        </w:rPr>
        <w:t>муниципального района Туймазинский район Республики Башкортостан» на 2013</w:t>
      </w:r>
      <w:r w:rsidR="00530E9D" w:rsidRPr="0085621D">
        <w:rPr>
          <w:sz w:val="28"/>
          <w:szCs w:val="28"/>
          <w:lang w:val="ru-RU"/>
        </w:rPr>
        <w:t xml:space="preserve"> – 2015 годы</w:t>
      </w:r>
      <w:r w:rsidRPr="0085621D">
        <w:rPr>
          <w:sz w:val="28"/>
          <w:szCs w:val="28"/>
          <w:lang w:val="ru-RU"/>
        </w:rPr>
        <w:t xml:space="preserve"> (прилагается).</w:t>
      </w:r>
    </w:p>
    <w:p w:rsidR="004031F6" w:rsidRPr="0085621D" w:rsidRDefault="004031F6" w:rsidP="004031F6">
      <w:pPr>
        <w:pStyle w:val="a5"/>
        <w:widowControl w:val="0"/>
        <w:jc w:val="both"/>
        <w:rPr>
          <w:sz w:val="28"/>
          <w:szCs w:val="28"/>
          <w:lang w:val="ru-RU"/>
        </w:rPr>
      </w:pPr>
    </w:p>
    <w:p w:rsidR="005F5CFD" w:rsidRPr="0085621D" w:rsidRDefault="005F5CFD" w:rsidP="005F5CFD">
      <w:pPr>
        <w:pStyle w:val="a5"/>
        <w:widowControl w:val="0"/>
        <w:jc w:val="both"/>
        <w:rPr>
          <w:sz w:val="28"/>
          <w:szCs w:val="28"/>
          <w:lang w:val="ru-RU"/>
        </w:rPr>
      </w:pPr>
      <w:r w:rsidRPr="0085621D">
        <w:rPr>
          <w:sz w:val="28"/>
          <w:szCs w:val="28"/>
          <w:lang w:val="ru-RU"/>
        </w:rPr>
        <w:t xml:space="preserve">2. </w:t>
      </w:r>
      <w:proofErr w:type="gramStart"/>
      <w:r w:rsidRPr="0085621D">
        <w:rPr>
          <w:sz w:val="28"/>
          <w:szCs w:val="28"/>
          <w:lang w:val="ru-RU"/>
        </w:rPr>
        <w:t>Контроль за</w:t>
      </w:r>
      <w:proofErr w:type="gramEnd"/>
      <w:r w:rsidRPr="0085621D">
        <w:rPr>
          <w:sz w:val="28"/>
          <w:szCs w:val="28"/>
          <w:lang w:val="ru-RU"/>
        </w:rPr>
        <w:t xml:space="preserve"> исполнением настоящего решения возложить на постоянную комиссию     Совета городского поселения город Туймазы муниципального района Туймазинский район Республики Башкортостан по промышленности, строительству, жилищно-коммунальному хозяйству, транспорту, торговле и иным услугам населению (Полев С.И.)</w:t>
      </w:r>
      <w:r w:rsidR="004031F6" w:rsidRPr="0085621D">
        <w:rPr>
          <w:sz w:val="28"/>
          <w:szCs w:val="28"/>
          <w:lang w:val="ru-RU"/>
        </w:rPr>
        <w:t xml:space="preserve">,  на заместителя главы Администрации городского поселения город Туймазы муниципального района Туймазинский район Республики Башкортостан (Р.Р. </w:t>
      </w:r>
      <w:proofErr w:type="spellStart"/>
      <w:r w:rsidR="004031F6" w:rsidRPr="0085621D">
        <w:rPr>
          <w:sz w:val="28"/>
          <w:szCs w:val="28"/>
          <w:lang w:val="ru-RU"/>
        </w:rPr>
        <w:t>Лукманов</w:t>
      </w:r>
      <w:proofErr w:type="spellEnd"/>
      <w:r w:rsidR="004031F6" w:rsidRPr="0085621D">
        <w:rPr>
          <w:sz w:val="28"/>
          <w:szCs w:val="28"/>
          <w:lang w:val="ru-RU"/>
        </w:rPr>
        <w:t>).</w:t>
      </w:r>
    </w:p>
    <w:p w:rsidR="004031F6" w:rsidRPr="0085621D" w:rsidRDefault="004031F6" w:rsidP="005F5CFD">
      <w:pPr>
        <w:pStyle w:val="a5"/>
        <w:widowControl w:val="0"/>
        <w:jc w:val="both"/>
        <w:rPr>
          <w:sz w:val="28"/>
          <w:szCs w:val="28"/>
          <w:lang w:val="ru-RU"/>
        </w:rPr>
      </w:pPr>
    </w:p>
    <w:p w:rsidR="005F5CFD" w:rsidRPr="0085621D" w:rsidRDefault="005F5CFD" w:rsidP="005F5CFD">
      <w:pPr>
        <w:pStyle w:val="a5"/>
        <w:widowControl w:val="0"/>
        <w:jc w:val="both"/>
        <w:rPr>
          <w:sz w:val="28"/>
          <w:szCs w:val="28"/>
          <w:lang w:val="ru-RU"/>
        </w:rPr>
      </w:pPr>
      <w:r w:rsidRPr="0085621D">
        <w:rPr>
          <w:sz w:val="28"/>
          <w:szCs w:val="28"/>
          <w:lang w:val="ru-RU"/>
        </w:rPr>
        <w:t xml:space="preserve">3. Настоящее решение вступает в силу со дня его принятия. </w:t>
      </w:r>
    </w:p>
    <w:p w:rsidR="0085621D" w:rsidRDefault="0085621D" w:rsidP="005F5CFD">
      <w:pPr>
        <w:pStyle w:val="a5"/>
        <w:widowControl w:val="0"/>
        <w:ind w:right="-766"/>
        <w:rPr>
          <w:sz w:val="28"/>
          <w:szCs w:val="28"/>
          <w:lang w:val="ru-RU"/>
        </w:rPr>
      </w:pPr>
    </w:p>
    <w:p w:rsidR="005F5CFD" w:rsidRPr="0085621D" w:rsidRDefault="005F5CFD" w:rsidP="005F5CFD">
      <w:pPr>
        <w:pStyle w:val="a5"/>
        <w:widowControl w:val="0"/>
        <w:ind w:right="-766"/>
        <w:rPr>
          <w:sz w:val="28"/>
          <w:szCs w:val="28"/>
          <w:lang w:val="ru-RU"/>
        </w:rPr>
      </w:pPr>
      <w:r w:rsidRPr="0085621D">
        <w:rPr>
          <w:sz w:val="28"/>
          <w:szCs w:val="28"/>
          <w:lang w:val="ru-RU"/>
        </w:rPr>
        <w:t xml:space="preserve">    </w:t>
      </w:r>
    </w:p>
    <w:p w:rsidR="005F5CFD" w:rsidRPr="0085621D" w:rsidRDefault="005F5CFD" w:rsidP="005F5CFD">
      <w:pPr>
        <w:pStyle w:val="a5"/>
        <w:widowControl w:val="0"/>
        <w:ind w:right="-766"/>
        <w:rPr>
          <w:sz w:val="28"/>
          <w:szCs w:val="28"/>
          <w:lang w:val="ru-RU"/>
        </w:rPr>
      </w:pPr>
      <w:r w:rsidRPr="0085621D">
        <w:rPr>
          <w:sz w:val="28"/>
          <w:szCs w:val="28"/>
          <w:lang w:val="ru-RU"/>
        </w:rPr>
        <w:t>Председатель Совета</w:t>
      </w:r>
    </w:p>
    <w:p w:rsidR="005F5CFD" w:rsidRPr="0085621D" w:rsidRDefault="005F5CFD" w:rsidP="005F5CFD">
      <w:pPr>
        <w:pStyle w:val="a5"/>
        <w:widowControl w:val="0"/>
        <w:ind w:right="-766"/>
        <w:rPr>
          <w:sz w:val="28"/>
          <w:szCs w:val="28"/>
          <w:lang w:val="ru-RU"/>
        </w:rPr>
      </w:pPr>
      <w:r w:rsidRPr="0085621D">
        <w:rPr>
          <w:sz w:val="28"/>
          <w:szCs w:val="28"/>
          <w:lang w:val="ru-RU"/>
        </w:rPr>
        <w:t>городского поселения город Туймазы</w:t>
      </w:r>
    </w:p>
    <w:p w:rsidR="005F5CFD" w:rsidRPr="0085621D" w:rsidRDefault="005F5CFD" w:rsidP="005F5CFD">
      <w:pPr>
        <w:pStyle w:val="a5"/>
        <w:widowControl w:val="0"/>
        <w:ind w:right="-766"/>
        <w:rPr>
          <w:sz w:val="28"/>
          <w:szCs w:val="28"/>
          <w:lang w:val="ru-RU"/>
        </w:rPr>
      </w:pPr>
      <w:r w:rsidRPr="0085621D">
        <w:rPr>
          <w:sz w:val="28"/>
          <w:szCs w:val="28"/>
          <w:lang w:val="ru-RU"/>
        </w:rPr>
        <w:t xml:space="preserve">муниципального района Туймазинский район </w:t>
      </w:r>
    </w:p>
    <w:p w:rsidR="005F5CFD" w:rsidRPr="0085621D" w:rsidRDefault="005F5CFD" w:rsidP="005F5CFD">
      <w:pPr>
        <w:pStyle w:val="a5"/>
        <w:widowControl w:val="0"/>
        <w:ind w:right="-766"/>
        <w:rPr>
          <w:sz w:val="28"/>
          <w:szCs w:val="28"/>
          <w:lang w:val="ru-RU"/>
        </w:rPr>
      </w:pPr>
      <w:r w:rsidRPr="0085621D">
        <w:rPr>
          <w:sz w:val="28"/>
          <w:szCs w:val="28"/>
          <w:lang w:val="ru-RU"/>
        </w:rPr>
        <w:t xml:space="preserve">Республики Башкортостан                                                  </w:t>
      </w:r>
      <w:r w:rsidRPr="0085621D">
        <w:rPr>
          <w:sz w:val="28"/>
          <w:szCs w:val="28"/>
          <w:lang w:val="ru-RU"/>
        </w:rPr>
        <w:tab/>
      </w:r>
      <w:r w:rsidRPr="0085621D">
        <w:rPr>
          <w:sz w:val="28"/>
          <w:szCs w:val="28"/>
          <w:lang w:val="ru-RU"/>
        </w:rPr>
        <w:tab/>
        <w:t xml:space="preserve">Ф.Ш. </w:t>
      </w:r>
      <w:proofErr w:type="spellStart"/>
      <w:r w:rsidRPr="0085621D">
        <w:rPr>
          <w:sz w:val="28"/>
          <w:szCs w:val="28"/>
          <w:lang w:val="ru-RU"/>
        </w:rPr>
        <w:t>Терегулов</w:t>
      </w:r>
      <w:proofErr w:type="spellEnd"/>
    </w:p>
    <w:p w:rsidR="005F5CFD" w:rsidRPr="0085621D" w:rsidRDefault="005F5CFD" w:rsidP="005F5CFD">
      <w:pPr>
        <w:pStyle w:val="a5"/>
        <w:widowControl w:val="0"/>
        <w:ind w:right="-766"/>
        <w:rPr>
          <w:b/>
          <w:sz w:val="28"/>
          <w:szCs w:val="28"/>
          <w:lang w:val="ru-RU"/>
        </w:rPr>
      </w:pPr>
    </w:p>
    <w:p w:rsidR="005F5CFD" w:rsidRPr="0085621D" w:rsidRDefault="005F5CFD" w:rsidP="005F5CFD">
      <w:pPr>
        <w:pStyle w:val="a5"/>
        <w:widowControl w:val="0"/>
        <w:ind w:right="-766"/>
        <w:rPr>
          <w:b/>
          <w:sz w:val="28"/>
          <w:szCs w:val="28"/>
          <w:lang w:val="ru-RU"/>
        </w:rPr>
      </w:pPr>
    </w:p>
    <w:p w:rsidR="005F5CFD" w:rsidRPr="005F5CFD" w:rsidRDefault="005F5CFD" w:rsidP="005F5CFD">
      <w:pPr>
        <w:pStyle w:val="ConsPlusNormal"/>
        <w:widowControl/>
        <w:ind w:left="5940" w:firstLine="0"/>
        <w:jc w:val="both"/>
        <w:rPr>
          <w:rFonts w:ascii="Times New Roman" w:hAnsi="Times New Roman" w:cs="Times New Roman"/>
          <w:sz w:val="24"/>
          <w:szCs w:val="24"/>
        </w:rPr>
      </w:pPr>
      <w:r w:rsidRPr="005F5CFD">
        <w:rPr>
          <w:rFonts w:ascii="Times New Roman" w:hAnsi="Times New Roman" w:cs="Times New Roman"/>
          <w:sz w:val="24"/>
          <w:szCs w:val="24"/>
        </w:rPr>
        <w:lastRenderedPageBreak/>
        <w:t xml:space="preserve">           </w:t>
      </w:r>
    </w:p>
    <w:p w:rsidR="005F5CFD" w:rsidRDefault="005F5CFD" w:rsidP="005F5CFD">
      <w:pPr>
        <w:pStyle w:val="ConsPlusNormal"/>
        <w:widowControl/>
        <w:ind w:left="5940" w:firstLine="0"/>
        <w:jc w:val="both"/>
        <w:rPr>
          <w:rFonts w:ascii="Times New Roman" w:hAnsi="Times New Roman" w:cs="Times New Roman"/>
          <w:sz w:val="24"/>
          <w:szCs w:val="24"/>
        </w:rPr>
      </w:pPr>
    </w:p>
    <w:p w:rsidR="0085621D" w:rsidRDefault="0085621D" w:rsidP="005F5CFD">
      <w:pPr>
        <w:pStyle w:val="ConsPlusNormal"/>
        <w:widowControl/>
        <w:ind w:left="5940" w:firstLine="0"/>
        <w:jc w:val="both"/>
        <w:rPr>
          <w:rFonts w:ascii="Times New Roman" w:hAnsi="Times New Roman" w:cs="Times New Roman"/>
          <w:sz w:val="24"/>
          <w:szCs w:val="24"/>
        </w:rPr>
      </w:pPr>
    </w:p>
    <w:p w:rsidR="0085621D" w:rsidRPr="005F5CFD" w:rsidRDefault="0085621D" w:rsidP="005F5CFD">
      <w:pPr>
        <w:pStyle w:val="ConsPlusNormal"/>
        <w:widowControl/>
        <w:ind w:left="5940" w:firstLine="0"/>
        <w:jc w:val="both"/>
        <w:rPr>
          <w:rFonts w:ascii="Times New Roman" w:hAnsi="Times New Roman" w:cs="Times New Roman"/>
          <w:sz w:val="24"/>
          <w:szCs w:val="24"/>
        </w:rPr>
      </w:pPr>
    </w:p>
    <w:p w:rsidR="005F5CFD" w:rsidRPr="00B9164D" w:rsidRDefault="005F5CFD" w:rsidP="00B9164D">
      <w:pPr>
        <w:pStyle w:val="ConsPlusNormal"/>
        <w:widowControl/>
        <w:ind w:left="5103" w:firstLine="0"/>
        <w:jc w:val="both"/>
        <w:rPr>
          <w:rFonts w:ascii="Times New Roman" w:hAnsi="Times New Roman" w:cs="Times New Roman"/>
          <w:sz w:val="24"/>
          <w:szCs w:val="24"/>
        </w:rPr>
      </w:pPr>
      <w:r w:rsidRPr="00B9164D">
        <w:rPr>
          <w:rFonts w:ascii="Times New Roman" w:hAnsi="Times New Roman" w:cs="Times New Roman"/>
          <w:sz w:val="24"/>
          <w:szCs w:val="24"/>
        </w:rPr>
        <w:t>УТВЕРЖДЕНО</w:t>
      </w:r>
    </w:p>
    <w:p w:rsidR="005F5CFD" w:rsidRPr="00B9164D" w:rsidRDefault="005F5CFD" w:rsidP="00B9164D">
      <w:pPr>
        <w:pStyle w:val="ConsPlusNormal"/>
        <w:widowControl/>
        <w:ind w:left="5103" w:firstLine="0"/>
        <w:jc w:val="both"/>
        <w:rPr>
          <w:rFonts w:ascii="Times New Roman" w:hAnsi="Times New Roman" w:cs="Times New Roman"/>
          <w:sz w:val="24"/>
          <w:szCs w:val="24"/>
        </w:rPr>
      </w:pPr>
      <w:r w:rsidRPr="00B9164D">
        <w:rPr>
          <w:rFonts w:ascii="Times New Roman" w:hAnsi="Times New Roman" w:cs="Times New Roman"/>
          <w:sz w:val="24"/>
          <w:szCs w:val="24"/>
        </w:rPr>
        <w:t>решением Совета городского поселения город Туймазы муниципального района Туймазинский район Республики Башкортостан</w:t>
      </w:r>
      <w:r w:rsidR="00B9164D" w:rsidRPr="00B9164D">
        <w:rPr>
          <w:rFonts w:ascii="Times New Roman" w:hAnsi="Times New Roman" w:cs="Times New Roman"/>
          <w:sz w:val="24"/>
          <w:szCs w:val="24"/>
        </w:rPr>
        <w:t xml:space="preserve"> №</w:t>
      </w:r>
      <w:r w:rsidR="00320776">
        <w:rPr>
          <w:rFonts w:ascii="Times New Roman" w:hAnsi="Times New Roman" w:cs="Times New Roman"/>
          <w:sz w:val="24"/>
          <w:szCs w:val="24"/>
        </w:rPr>
        <w:t xml:space="preserve">200 </w:t>
      </w:r>
      <w:r w:rsidR="00B9164D" w:rsidRPr="00B9164D">
        <w:rPr>
          <w:rFonts w:ascii="Times New Roman" w:hAnsi="Times New Roman" w:cs="Times New Roman"/>
          <w:sz w:val="24"/>
          <w:szCs w:val="24"/>
        </w:rPr>
        <w:t xml:space="preserve"> от</w:t>
      </w:r>
      <w:r w:rsidR="004031F6">
        <w:rPr>
          <w:rFonts w:ascii="Times New Roman" w:hAnsi="Times New Roman" w:cs="Times New Roman"/>
          <w:sz w:val="24"/>
          <w:szCs w:val="24"/>
        </w:rPr>
        <w:t xml:space="preserve">  </w:t>
      </w:r>
      <w:r w:rsidR="00320776">
        <w:rPr>
          <w:rFonts w:ascii="Times New Roman" w:hAnsi="Times New Roman" w:cs="Times New Roman"/>
          <w:sz w:val="24"/>
          <w:szCs w:val="24"/>
        </w:rPr>
        <w:t>26</w:t>
      </w:r>
      <w:r w:rsidR="004031F6">
        <w:rPr>
          <w:rFonts w:ascii="Times New Roman" w:hAnsi="Times New Roman" w:cs="Times New Roman"/>
          <w:sz w:val="24"/>
          <w:szCs w:val="24"/>
        </w:rPr>
        <w:t xml:space="preserve">  марта</w:t>
      </w:r>
      <w:r w:rsidR="00B9164D" w:rsidRPr="00B9164D">
        <w:rPr>
          <w:rFonts w:ascii="Times New Roman" w:hAnsi="Times New Roman" w:cs="Times New Roman"/>
          <w:sz w:val="24"/>
          <w:szCs w:val="24"/>
        </w:rPr>
        <w:t xml:space="preserve"> 2013 г.</w:t>
      </w:r>
    </w:p>
    <w:p w:rsidR="005F5CFD" w:rsidRPr="00B9164D" w:rsidRDefault="005F5CFD" w:rsidP="005F5CFD">
      <w:pPr>
        <w:pStyle w:val="ConsPlusNormal"/>
        <w:widowControl/>
        <w:ind w:left="5940" w:firstLine="0"/>
        <w:jc w:val="both"/>
        <w:rPr>
          <w:rFonts w:ascii="Times New Roman" w:hAnsi="Times New Roman" w:cs="Times New Roman"/>
          <w:sz w:val="24"/>
          <w:szCs w:val="24"/>
        </w:rPr>
      </w:pPr>
    </w:p>
    <w:p w:rsidR="005F5CFD" w:rsidRPr="00B9164D" w:rsidRDefault="005F5CFD" w:rsidP="00B9164D">
      <w:pPr>
        <w:pStyle w:val="ConsPlusNormal"/>
        <w:widowControl/>
        <w:ind w:firstLine="0"/>
        <w:jc w:val="both"/>
        <w:rPr>
          <w:rFonts w:ascii="Times New Roman" w:hAnsi="Times New Roman" w:cs="Times New Roman"/>
          <w:sz w:val="24"/>
          <w:szCs w:val="24"/>
        </w:rPr>
      </w:pPr>
    </w:p>
    <w:p w:rsidR="005F5CFD" w:rsidRPr="00B9164D" w:rsidRDefault="005F5CFD" w:rsidP="00B9164D">
      <w:pPr>
        <w:pStyle w:val="ConsPlusNormal"/>
        <w:widowControl/>
        <w:ind w:firstLine="0"/>
        <w:jc w:val="both"/>
        <w:rPr>
          <w:rFonts w:ascii="Times New Roman" w:hAnsi="Times New Roman" w:cs="Times New Roman"/>
          <w:sz w:val="24"/>
          <w:szCs w:val="24"/>
        </w:rPr>
      </w:pPr>
    </w:p>
    <w:p w:rsidR="005F5CFD" w:rsidRPr="00B9164D" w:rsidRDefault="005F5CFD" w:rsidP="00B9164D">
      <w:pPr>
        <w:pStyle w:val="ConsPlusNormal"/>
        <w:widowControl/>
        <w:ind w:firstLine="0"/>
        <w:jc w:val="both"/>
        <w:rPr>
          <w:rFonts w:ascii="Times New Roman" w:hAnsi="Times New Roman" w:cs="Times New Roman"/>
          <w:sz w:val="24"/>
          <w:szCs w:val="24"/>
        </w:rPr>
      </w:pPr>
    </w:p>
    <w:p w:rsidR="005F5CFD" w:rsidRPr="00B9164D" w:rsidRDefault="005F5CFD" w:rsidP="00B9164D">
      <w:pPr>
        <w:pStyle w:val="ConsPlusNormal"/>
        <w:widowControl/>
        <w:ind w:firstLine="0"/>
        <w:jc w:val="both"/>
        <w:rPr>
          <w:rFonts w:ascii="Times New Roman" w:hAnsi="Times New Roman" w:cs="Times New Roman"/>
          <w:sz w:val="24"/>
          <w:szCs w:val="24"/>
        </w:rPr>
      </w:pPr>
    </w:p>
    <w:p w:rsidR="005F5CFD" w:rsidRPr="00B9164D" w:rsidRDefault="005F5CFD" w:rsidP="00B9164D">
      <w:pPr>
        <w:pStyle w:val="ConsPlusNormal"/>
        <w:widowControl/>
        <w:ind w:firstLine="0"/>
        <w:jc w:val="both"/>
        <w:rPr>
          <w:rFonts w:ascii="Times New Roman" w:hAnsi="Times New Roman" w:cs="Times New Roman"/>
          <w:sz w:val="24"/>
          <w:szCs w:val="24"/>
        </w:rPr>
      </w:pPr>
    </w:p>
    <w:p w:rsidR="005F5CFD" w:rsidRPr="00B9164D" w:rsidRDefault="005F5CFD" w:rsidP="00B9164D">
      <w:pPr>
        <w:pStyle w:val="ConsPlusNormal"/>
        <w:widowControl/>
        <w:ind w:firstLine="0"/>
        <w:jc w:val="both"/>
        <w:rPr>
          <w:rFonts w:ascii="Times New Roman" w:hAnsi="Times New Roman" w:cs="Times New Roman"/>
          <w:sz w:val="24"/>
          <w:szCs w:val="24"/>
        </w:rPr>
      </w:pPr>
    </w:p>
    <w:p w:rsidR="005F5CFD" w:rsidRPr="00B9164D" w:rsidRDefault="005F5CFD" w:rsidP="00B9164D">
      <w:pPr>
        <w:pStyle w:val="ConsPlusNormal"/>
        <w:widowControl/>
        <w:ind w:firstLine="0"/>
        <w:jc w:val="both"/>
        <w:rPr>
          <w:rFonts w:ascii="Times New Roman" w:hAnsi="Times New Roman" w:cs="Times New Roman"/>
          <w:sz w:val="24"/>
          <w:szCs w:val="24"/>
        </w:rPr>
      </w:pPr>
    </w:p>
    <w:p w:rsidR="005F5CFD" w:rsidRPr="00B9164D" w:rsidRDefault="005F5CFD" w:rsidP="00B9164D">
      <w:pPr>
        <w:pStyle w:val="ConsPlusNormal"/>
        <w:widowControl/>
        <w:ind w:firstLine="0"/>
        <w:jc w:val="both"/>
        <w:rPr>
          <w:rFonts w:ascii="Times New Roman" w:hAnsi="Times New Roman" w:cs="Times New Roman"/>
          <w:sz w:val="24"/>
          <w:szCs w:val="24"/>
        </w:rPr>
      </w:pPr>
    </w:p>
    <w:p w:rsidR="005F5CFD" w:rsidRPr="00B9164D" w:rsidRDefault="005F5CFD" w:rsidP="00B9164D">
      <w:pPr>
        <w:pStyle w:val="ConsPlusNormal"/>
        <w:widowControl/>
        <w:ind w:firstLine="0"/>
        <w:jc w:val="both"/>
        <w:rPr>
          <w:rFonts w:ascii="Times New Roman" w:hAnsi="Times New Roman" w:cs="Times New Roman"/>
          <w:sz w:val="24"/>
          <w:szCs w:val="24"/>
        </w:rPr>
      </w:pPr>
    </w:p>
    <w:p w:rsidR="005F5CFD" w:rsidRPr="0085621D" w:rsidRDefault="0085621D" w:rsidP="00B9164D">
      <w:pPr>
        <w:spacing w:after="0" w:line="240" w:lineRule="auto"/>
        <w:jc w:val="center"/>
        <w:rPr>
          <w:rFonts w:ascii="Times New Roman" w:hAnsi="Times New Roman" w:cs="Times New Roman"/>
          <w:sz w:val="36"/>
          <w:szCs w:val="36"/>
        </w:rPr>
      </w:pPr>
      <w:r>
        <w:rPr>
          <w:rFonts w:ascii="Times New Roman" w:hAnsi="Times New Roman" w:cs="Times New Roman"/>
          <w:sz w:val="24"/>
          <w:szCs w:val="24"/>
        </w:rPr>
        <w:t xml:space="preserve"> </w:t>
      </w:r>
      <w:r w:rsidR="005F5CFD" w:rsidRPr="0085621D">
        <w:rPr>
          <w:rFonts w:ascii="Times New Roman" w:hAnsi="Times New Roman" w:cs="Times New Roman"/>
          <w:sz w:val="36"/>
          <w:szCs w:val="36"/>
        </w:rPr>
        <w:t>Программа переселения граждан</w:t>
      </w:r>
    </w:p>
    <w:p w:rsidR="0085621D" w:rsidRPr="0085621D" w:rsidRDefault="005F5CFD" w:rsidP="00B9164D">
      <w:pPr>
        <w:spacing w:after="0" w:line="240" w:lineRule="auto"/>
        <w:jc w:val="center"/>
        <w:rPr>
          <w:rFonts w:ascii="Times New Roman" w:hAnsi="Times New Roman" w:cs="Times New Roman"/>
          <w:sz w:val="36"/>
          <w:szCs w:val="36"/>
        </w:rPr>
      </w:pPr>
      <w:r w:rsidRPr="0085621D">
        <w:rPr>
          <w:rFonts w:ascii="Times New Roman" w:hAnsi="Times New Roman" w:cs="Times New Roman"/>
          <w:sz w:val="36"/>
          <w:szCs w:val="36"/>
        </w:rPr>
        <w:t xml:space="preserve"> из аварийного жилищного фонда </w:t>
      </w:r>
      <w:r w:rsidR="0085621D" w:rsidRPr="0085621D">
        <w:rPr>
          <w:rFonts w:ascii="Times New Roman" w:hAnsi="Times New Roman" w:cs="Times New Roman"/>
          <w:sz w:val="36"/>
          <w:szCs w:val="36"/>
        </w:rPr>
        <w:t xml:space="preserve">городского поселения город Туймазы </w:t>
      </w:r>
      <w:r w:rsidRPr="0085621D">
        <w:rPr>
          <w:rFonts w:ascii="Times New Roman" w:hAnsi="Times New Roman" w:cs="Times New Roman"/>
          <w:sz w:val="36"/>
          <w:szCs w:val="36"/>
        </w:rPr>
        <w:t>муниципального района Туймазинский район</w:t>
      </w:r>
      <w:r w:rsidR="00B9164D" w:rsidRPr="0085621D">
        <w:rPr>
          <w:rFonts w:ascii="Times New Roman" w:hAnsi="Times New Roman" w:cs="Times New Roman"/>
          <w:sz w:val="36"/>
          <w:szCs w:val="36"/>
        </w:rPr>
        <w:t xml:space="preserve"> </w:t>
      </w:r>
    </w:p>
    <w:p w:rsidR="005F5CFD" w:rsidRPr="0085621D" w:rsidRDefault="00B9164D" w:rsidP="00B9164D">
      <w:pPr>
        <w:spacing w:after="0" w:line="240" w:lineRule="auto"/>
        <w:jc w:val="center"/>
        <w:rPr>
          <w:rFonts w:ascii="Times New Roman" w:hAnsi="Times New Roman" w:cs="Times New Roman"/>
          <w:sz w:val="36"/>
          <w:szCs w:val="36"/>
        </w:rPr>
      </w:pPr>
      <w:r w:rsidRPr="0085621D">
        <w:rPr>
          <w:rFonts w:ascii="Times New Roman" w:hAnsi="Times New Roman" w:cs="Times New Roman"/>
          <w:sz w:val="36"/>
          <w:szCs w:val="36"/>
        </w:rPr>
        <w:t>Республики Башкортостан</w:t>
      </w:r>
      <w:r w:rsidR="005F5CFD" w:rsidRPr="0085621D">
        <w:rPr>
          <w:rFonts w:ascii="Times New Roman" w:hAnsi="Times New Roman" w:cs="Times New Roman"/>
          <w:sz w:val="36"/>
          <w:szCs w:val="36"/>
        </w:rPr>
        <w:t>» на 201</w:t>
      </w:r>
      <w:r w:rsidRPr="0085621D">
        <w:rPr>
          <w:rFonts w:ascii="Times New Roman" w:hAnsi="Times New Roman" w:cs="Times New Roman"/>
          <w:sz w:val="36"/>
          <w:szCs w:val="36"/>
        </w:rPr>
        <w:t>3</w:t>
      </w:r>
      <w:r w:rsidR="00D84679" w:rsidRPr="0085621D">
        <w:rPr>
          <w:rFonts w:ascii="Times New Roman" w:hAnsi="Times New Roman" w:cs="Times New Roman"/>
          <w:sz w:val="36"/>
          <w:szCs w:val="36"/>
        </w:rPr>
        <w:t xml:space="preserve"> – 2015 годы</w:t>
      </w:r>
    </w:p>
    <w:p w:rsidR="005F5CFD" w:rsidRPr="00B9164D" w:rsidRDefault="005F5CFD" w:rsidP="00B9164D">
      <w:pPr>
        <w:spacing w:after="0" w:line="240" w:lineRule="auto"/>
        <w:jc w:val="center"/>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Pr="00B9164D" w:rsidRDefault="005F5CFD" w:rsidP="00B9164D">
      <w:pPr>
        <w:spacing w:after="0" w:line="240" w:lineRule="auto"/>
        <w:jc w:val="both"/>
        <w:rPr>
          <w:rFonts w:ascii="Times New Roman" w:hAnsi="Times New Roman" w:cs="Times New Roman"/>
          <w:sz w:val="24"/>
          <w:szCs w:val="24"/>
        </w:rPr>
      </w:pPr>
    </w:p>
    <w:p w:rsidR="005F5CFD" w:rsidRDefault="005F5CFD" w:rsidP="00B9164D">
      <w:pPr>
        <w:spacing w:after="0" w:line="240" w:lineRule="auto"/>
        <w:jc w:val="both"/>
        <w:rPr>
          <w:rFonts w:ascii="Times New Roman" w:hAnsi="Times New Roman" w:cs="Times New Roman"/>
          <w:sz w:val="24"/>
          <w:szCs w:val="24"/>
        </w:rPr>
      </w:pPr>
    </w:p>
    <w:p w:rsidR="00B9164D" w:rsidRDefault="00B9164D" w:rsidP="00B9164D">
      <w:pPr>
        <w:spacing w:after="0" w:line="240" w:lineRule="auto"/>
        <w:jc w:val="both"/>
        <w:rPr>
          <w:rFonts w:ascii="Times New Roman" w:hAnsi="Times New Roman" w:cs="Times New Roman"/>
          <w:sz w:val="24"/>
          <w:szCs w:val="24"/>
        </w:rPr>
      </w:pPr>
    </w:p>
    <w:p w:rsidR="00B9164D" w:rsidRDefault="00B9164D" w:rsidP="00B9164D">
      <w:pPr>
        <w:spacing w:after="0" w:line="240" w:lineRule="auto"/>
        <w:jc w:val="both"/>
        <w:rPr>
          <w:rFonts w:ascii="Times New Roman" w:hAnsi="Times New Roman" w:cs="Times New Roman"/>
          <w:sz w:val="24"/>
          <w:szCs w:val="24"/>
        </w:rPr>
      </w:pPr>
    </w:p>
    <w:p w:rsidR="00B9164D" w:rsidRDefault="00B9164D" w:rsidP="00B9164D">
      <w:pPr>
        <w:spacing w:after="0" w:line="240" w:lineRule="auto"/>
        <w:jc w:val="both"/>
        <w:rPr>
          <w:rFonts w:ascii="Times New Roman" w:hAnsi="Times New Roman" w:cs="Times New Roman"/>
          <w:sz w:val="24"/>
          <w:szCs w:val="24"/>
        </w:rPr>
      </w:pPr>
    </w:p>
    <w:p w:rsidR="00B9164D" w:rsidRDefault="00B9164D" w:rsidP="00B9164D">
      <w:pPr>
        <w:spacing w:after="0" w:line="240" w:lineRule="auto"/>
        <w:jc w:val="both"/>
        <w:rPr>
          <w:rFonts w:ascii="Times New Roman" w:hAnsi="Times New Roman" w:cs="Times New Roman"/>
          <w:sz w:val="24"/>
          <w:szCs w:val="24"/>
        </w:rPr>
      </w:pPr>
    </w:p>
    <w:p w:rsidR="00B9164D" w:rsidRPr="00B9164D" w:rsidRDefault="00B9164D" w:rsidP="00B9164D">
      <w:pPr>
        <w:spacing w:after="0" w:line="240" w:lineRule="auto"/>
        <w:jc w:val="both"/>
        <w:rPr>
          <w:rFonts w:ascii="Times New Roman" w:hAnsi="Times New Roman" w:cs="Times New Roman"/>
          <w:sz w:val="24"/>
          <w:szCs w:val="24"/>
        </w:rPr>
      </w:pPr>
    </w:p>
    <w:p w:rsidR="005F5CFD" w:rsidRPr="00B9164D" w:rsidRDefault="005F5CFD" w:rsidP="00B9164D">
      <w:pPr>
        <w:pStyle w:val="ConsPlusNormal"/>
        <w:widowControl/>
        <w:ind w:firstLine="0"/>
        <w:jc w:val="center"/>
        <w:rPr>
          <w:rFonts w:ascii="Times New Roman" w:hAnsi="Times New Roman" w:cs="Times New Roman"/>
          <w:sz w:val="24"/>
          <w:szCs w:val="24"/>
        </w:rPr>
      </w:pPr>
      <w:r w:rsidRPr="00B9164D">
        <w:rPr>
          <w:rFonts w:ascii="Times New Roman" w:hAnsi="Times New Roman" w:cs="Times New Roman"/>
          <w:sz w:val="24"/>
          <w:szCs w:val="24"/>
        </w:rPr>
        <w:t>1. Паспорт программы</w:t>
      </w:r>
    </w:p>
    <w:p w:rsidR="005F5CFD" w:rsidRPr="00B9164D" w:rsidRDefault="005F5CFD" w:rsidP="00B9164D">
      <w:pPr>
        <w:pStyle w:val="ConsPlusNormal"/>
        <w:widowControl/>
        <w:ind w:firstLine="0"/>
        <w:jc w:val="both"/>
        <w:rPr>
          <w:rFonts w:ascii="Times New Roman" w:hAnsi="Times New Roman" w:cs="Times New Roman"/>
          <w:sz w:val="24"/>
          <w:szCs w:val="24"/>
        </w:rPr>
      </w:pPr>
    </w:p>
    <w:tbl>
      <w:tblPr>
        <w:tblW w:w="9855" w:type="dxa"/>
        <w:tblLook w:val="01E0"/>
      </w:tblPr>
      <w:tblGrid>
        <w:gridCol w:w="1946"/>
        <w:gridCol w:w="7909"/>
      </w:tblGrid>
      <w:tr w:rsidR="005F5CFD" w:rsidRPr="00B9164D" w:rsidTr="00405366">
        <w:tc>
          <w:tcPr>
            <w:tcW w:w="1946" w:type="dxa"/>
            <w:hideMark/>
          </w:tcPr>
          <w:p w:rsidR="005F5CFD" w:rsidRPr="00B9164D" w:rsidRDefault="005F5CFD" w:rsidP="00B9164D">
            <w:pPr>
              <w:pStyle w:val="ConsPlusNormal"/>
              <w:widowControl/>
              <w:ind w:firstLine="0"/>
              <w:jc w:val="both"/>
              <w:rPr>
                <w:rFonts w:ascii="Times New Roman" w:hAnsi="Times New Roman" w:cs="Times New Roman"/>
                <w:sz w:val="24"/>
                <w:szCs w:val="24"/>
              </w:rPr>
            </w:pPr>
            <w:r w:rsidRPr="00B9164D">
              <w:rPr>
                <w:rFonts w:ascii="Times New Roman" w:hAnsi="Times New Roman" w:cs="Times New Roman"/>
                <w:sz w:val="24"/>
                <w:szCs w:val="24"/>
              </w:rPr>
              <w:t>Наименование программы</w:t>
            </w:r>
          </w:p>
        </w:tc>
        <w:tc>
          <w:tcPr>
            <w:tcW w:w="7909" w:type="dxa"/>
          </w:tcPr>
          <w:p w:rsidR="005F5CFD" w:rsidRPr="00B9164D" w:rsidRDefault="005F5CFD" w:rsidP="00B9164D">
            <w:pPr>
              <w:pStyle w:val="ConsPlusNormal"/>
              <w:widowControl/>
              <w:ind w:firstLine="0"/>
              <w:jc w:val="both"/>
              <w:rPr>
                <w:rFonts w:ascii="Times New Roman" w:hAnsi="Times New Roman" w:cs="Times New Roman"/>
                <w:sz w:val="24"/>
                <w:szCs w:val="24"/>
              </w:rPr>
            </w:pPr>
            <w:r w:rsidRPr="00B9164D">
              <w:rPr>
                <w:rFonts w:ascii="Times New Roman" w:hAnsi="Times New Roman" w:cs="Times New Roman"/>
                <w:sz w:val="24"/>
                <w:szCs w:val="24"/>
              </w:rPr>
              <w:t>«ПЕРЕСЕЛЕНИЕ ГРАЖДАН ИЗ АВАРИЙНОГО ЖИЛИЩНОГО ФОНДА ГОРОДСКОГО ПОСЕЛЕНИЯ ГОРОД ТУЙМАЗЫ МУНИЦИПАЛЬНОГО РАЙОНА ТУЙМАЗИНСКИЙ РАЙОН</w:t>
            </w:r>
            <w:r w:rsidR="00B9164D">
              <w:rPr>
                <w:rFonts w:ascii="Times New Roman" w:hAnsi="Times New Roman" w:cs="Times New Roman"/>
                <w:sz w:val="24"/>
                <w:szCs w:val="24"/>
              </w:rPr>
              <w:t xml:space="preserve"> РЕСПУБЛИКИ БАШКОРТОСТАН</w:t>
            </w:r>
            <w:r w:rsidRPr="00B9164D">
              <w:rPr>
                <w:rFonts w:ascii="Times New Roman" w:hAnsi="Times New Roman" w:cs="Times New Roman"/>
                <w:sz w:val="24"/>
                <w:szCs w:val="24"/>
              </w:rPr>
              <w:t>» НА 201</w:t>
            </w:r>
            <w:r w:rsidR="00B9164D">
              <w:rPr>
                <w:rFonts w:ascii="Times New Roman" w:hAnsi="Times New Roman" w:cs="Times New Roman"/>
                <w:sz w:val="24"/>
                <w:szCs w:val="24"/>
              </w:rPr>
              <w:t>3</w:t>
            </w:r>
            <w:r w:rsidRPr="00B9164D">
              <w:rPr>
                <w:rFonts w:ascii="Times New Roman" w:hAnsi="Times New Roman" w:cs="Times New Roman"/>
                <w:sz w:val="24"/>
                <w:szCs w:val="24"/>
              </w:rPr>
              <w:t xml:space="preserve"> ГОД</w:t>
            </w:r>
          </w:p>
          <w:p w:rsidR="005F5CFD" w:rsidRPr="00B9164D" w:rsidRDefault="005F5CFD" w:rsidP="00B9164D">
            <w:pPr>
              <w:pStyle w:val="ConsPlusNormal"/>
              <w:widowControl/>
              <w:ind w:firstLine="0"/>
              <w:jc w:val="both"/>
              <w:rPr>
                <w:rFonts w:ascii="Times New Roman" w:hAnsi="Times New Roman" w:cs="Times New Roman"/>
                <w:sz w:val="24"/>
                <w:szCs w:val="24"/>
              </w:rPr>
            </w:pPr>
          </w:p>
        </w:tc>
      </w:tr>
      <w:tr w:rsidR="005F5CFD" w:rsidRPr="00B9164D" w:rsidTr="00405366">
        <w:tc>
          <w:tcPr>
            <w:tcW w:w="1946" w:type="dxa"/>
            <w:hideMark/>
          </w:tcPr>
          <w:p w:rsidR="005F5CFD" w:rsidRPr="00B9164D" w:rsidRDefault="005F5CFD" w:rsidP="00B9164D">
            <w:pPr>
              <w:pStyle w:val="ConsPlusNormal"/>
              <w:widowControl/>
              <w:ind w:firstLine="0"/>
              <w:jc w:val="both"/>
              <w:rPr>
                <w:rFonts w:ascii="Times New Roman" w:hAnsi="Times New Roman" w:cs="Times New Roman"/>
                <w:sz w:val="24"/>
                <w:szCs w:val="24"/>
              </w:rPr>
            </w:pPr>
            <w:r w:rsidRPr="00B9164D">
              <w:rPr>
                <w:rFonts w:ascii="Times New Roman" w:hAnsi="Times New Roman" w:cs="Times New Roman"/>
                <w:sz w:val="24"/>
                <w:szCs w:val="24"/>
              </w:rPr>
              <w:t>Основание для разработки программы</w:t>
            </w:r>
          </w:p>
        </w:tc>
        <w:tc>
          <w:tcPr>
            <w:tcW w:w="7909" w:type="dxa"/>
          </w:tcPr>
          <w:p w:rsidR="005F5CFD" w:rsidRPr="00B9164D" w:rsidRDefault="005F5CFD" w:rsidP="00B9164D">
            <w:pPr>
              <w:pStyle w:val="ConsPlusNormal"/>
              <w:widowControl/>
              <w:ind w:firstLine="0"/>
              <w:jc w:val="both"/>
              <w:rPr>
                <w:rFonts w:ascii="Times New Roman" w:hAnsi="Times New Roman" w:cs="Times New Roman"/>
                <w:sz w:val="24"/>
                <w:szCs w:val="24"/>
              </w:rPr>
            </w:pPr>
            <w:r w:rsidRPr="0054071A">
              <w:rPr>
                <w:rFonts w:ascii="Times New Roman" w:hAnsi="Times New Roman" w:cs="Times New Roman"/>
                <w:sz w:val="24"/>
                <w:szCs w:val="24"/>
              </w:rPr>
              <w:t>Федеральный Закон от 21 июля 2007 года N 185-ФЗ</w:t>
            </w:r>
            <w:r w:rsidRPr="0054071A">
              <w:rPr>
                <w:rFonts w:ascii="Times New Roman" w:hAnsi="Times New Roman" w:cs="Times New Roman"/>
                <w:sz w:val="24"/>
                <w:szCs w:val="24"/>
              </w:rPr>
              <w:br/>
              <w:t xml:space="preserve"> «О ФОНДЕ СОДЕЙСТВИЯ РЕФОРМИРОВАНИЮ ЖИЛИЩНО-КОММУНАЛЬНОГО ХОЗЯЙСТВА»</w:t>
            </w:r>
          </w:p>
          <w:p w:rsidR="005F5CFD" w:rsidRPr="00B9164D" w:rsidRDefault="005F5CFD" w:rsidP="00B9164D">
            <w:pPr>
              <w:pStyle w:val="ConsPlusNormal"/>
              <w:widowControl/>
              <w:ind w:firstLine="0"/>
              <w:jc w:val="both"/>
              <w:rPr>
                <w:rFonts w:ascii="Times New Roman" w:hAnsi="Times New Roman" w:cs="Times New Roman"/>
                <w:sz w:val="24"/>
                <w:szCs w:val="24"/>
              </w:rPr>
            </w:pPr>
          </w:p>
        </w:tc>
      </w:tr>
      <w:tr w:rsidR="005F5CFD" w:rsidRPr="00B9164D" w:rsidTr="00405366">
        <w:tc>
          <w:tcPr>
            <w:tcW w:w="1946" w:type="dxa"/>
          </w:tcPr>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Муниципальный заказчик программы</w:t>
            </w:r>
          </w:p>
          <w:p w:rsidR="005F5CFD" w:rsidRPr="00B9164D" w:rsidRDefault="005F5CFD" w:rsidP="00B9164D">
            <w:pPr>
              <w:pStyle w:val="ConsPlusNormal"/>
              <w:widowControl/>
              <w:ind w:firstLine="0"/>
              <w:jc w:val="both"/>
              <w:rPr>
                <w:rFonts w:ascii="Times New Roman" w:hAnsi="Times New Roman" w:cs="Times New Roman"/>
                <w:sz w:val="24"/>
                <w:szCs w:val="24"/>
              </w:rPr>
            </w:pPr>
          </w:p>
        </w:tc>
        <w:tc>
          <w:tcPr>
            <w:tcW w:w="7909" w:type="dxa"/>
          </w:tcPr>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Администрация  городского поселения город Туймазы муниципального района Туймазинский район</w:t>
            </w:r>
            <w:r w:rsidR="00B9164D">
              <w:rPr>
                <w:rFonts w:ascii="Times New Roman" w:hAnsi="Times New Roman" w:cs="Times New Roman"/>
                <w:sz w:val="24"/>
                <w:szCs w:val="24"/>
              </w:rPr>
              <w:t xml:space="preserve"> Республики Башкортостан</w:t>
            </w:r>
          </w:p>
          <w:p w:rsidR="005F5CFD" w:rsidRPr="00B9164D" w:rsidRDefault="005F5CFD" w:rsidP="00B9164D">
            <w:pPr>
              <w:pStyle w:val="ConsPlusNormal"/>
              <w:widowControl/>
              <w:ind w:firstLine="0"/>
              <w:jc w:val="both"/>
              <w:rPr>
                <w:rFonts w:ascii="Times New Roman" w:hAnsi="Times New Roman" w:cs="Times New Roman"/>
                <w:sz w:val="24"/>
                <w:szCs w:val="24"/>
              </w:rPr>
            </w:pPr>
          </w:p>
        </w:tc>
      </w:tr>
      <w:tr w:rsidR="005F5CFD" w:rsidRPr="00B9164D" w:rsidTr="00405366">
        <w:tc>
          <w:tcPr>
            <w:tcW w:w="1946" w:type="dxa"/>
            <w:hideMark/>
          </w:tcPr>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Основные    разработчики программы</w:t>
            </w:r>
          </w:p>
        </w:tc>
        <w:tc>
          <w:tcPr>
            <w:tcW w:w="7909" w:type="dxa"/>
          </w:tcPr>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Администрация  городского поселения город Туймазы муниципального района Туймазинский район</w:t>
            </w:r>
            <w:r w:rsidR="00B9164D">
              <w:rPr>
                <w:rFonts w:ascii="Times New Roman" w:hAnsi="Times New Roman" w:cs="Times New Roman"/>
                <w:sz w:val="24"/>
                <w:szCs w:val="24"/>
              </w:rPr>
              <w:t xml:space="preserve"> Республики </w:t>
            </w:r>
            <w:r w:rsidR="00F216A1">
              <w:rPr>
                <w:rFonts w:ascii="Times New Roman" w:hAnsi="Times New Roman" w:cs="Times New Roman"/>
                <w:sz w:val="24"/>
                <w:szCs w:val="24"/>
              </w:rPr>
              <w:t>Башкортостан.</w:t>
            </w:r>
          </w:p>
          <w:p w:rsidR="005F5CFD" w:rsidRPr="00B9164D" w:rsidRDefault="005F5CFD" w:rsidP="00B9164D">
            <w:pPr>
              <w:pStyle w:val="ConsPlusNonformat"/>
              <w:widowControl/>
              <w:rPr>
                <w:rFonts w:ascii="Times New Roman" w:hAnsi="Times New Roman" w:cs="Times New Roman"/>
                <w:sz w:val="24"/>
                <w:szCs w:val="24"/>
              </w:rPr>
            </w:pPr>
          </w:p>
        </w:tc>
      </w:tr>
      <w:tr w:rsidR="005F5CFD" w:rsidRPr="00B9164D" w:rsidTr="00405366">
        <w:tc>
          <w:tcPr>
            <w:tcW w:w="1946" w:type="dxa"/>
            <w:hideMark/>
          </w:tcPr>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Цели и задачи программы</w:t>
            </w:r>
          </w:p>
        </w:tc>
        <w:tc>
          <w:tcPr>
            <w:tcW w:w="7909" w:type="dxa"/>
          </w:tcPr>
          <w:p w:rsidR="005F5CFD" w:rsidRPr="00B9164D" w:rsidRDefault="005F5CFD" w:rsidP="00B9164D">
            <w:pPr>
              <w:pStyle w:val="ConsPlusNonformat"/>
              <w:widowControl/>
              <w:jc w:val="both"/>
              <w:rPr>
                <w:rFonts w:ascii="Times New Roman" w:hAnsi="Times New Roman" w:cs="Times New Roman"/>
                <w:sz w:val="24"/>
                <w:szCs w:val="24"/>
              </w:rPr>
            </w:pPr>
            <w:r w:rsidRPr="00B9164D">
              <w:rPr>
                <w:rFonts w:ascii="Times New Roman" w:hAnsi="Times New Roman" w:cs="Times New Roman"/>
                <w:sz w:val="24"/>
                <w:szCs w:val="24"/>
              </w:rPr>
              <w:t xml:space="preserve">Цель: Ликвидация аварийного жилищного фонда в </w:t>
            </w:r>
            <w:r w:rsidR="004031F6">
              <w:rPr>
                <w:rFonts w:ascii="Times New Roman" w:hAnsi="Times New Roman" w:cs="Times New Roman"/>
                <w:sz w:val="24"/>
                <w:szCs w:val="24"/>
              </w:rPr>
              <w:t xml:space="preserve">городском поселении город Туймазы </w:t>
            </w:r>
            <w:r w:rsidRPr="004031F6">
              <w:rPr>
                <w:rFonts w:ascii="Times New Roman" w:hAnsi="Times New Roman" w:cs="Times New Roman"/>
                <w:sz w:val="24"/>
                <w:szCs w:val="24"/>
              </w:rPr>
              <w:t>муниципально</w:t>
            </w:r>
            <w:r w:rsidR="004031F6" w:rsidRPr="004031F6">
              <w:rPr>
                <w:rFonts w:ascii="Times New Roman" w:hAnsi="Times New Roman" w:cs="Times New Roman"/>
                <w:sz w:val="24"/>
                <w:szCs w:val="24"/>
              </w:rPr>
              <w:t xml:space="preserve">го </w:t>
            </w:r>
            <w:r w:rsidRPr="004031F6">
              <w:rPr>
                <w:rFonts w:ascii="Times New Roman" w:hAnsi="Times New Roman" w:cs="Times New Roman"/>
                <w:sz w:val="24"/>
                <w:szCs w:val="24"/>
              </w:rPr>
              <w:t xml:space="preserve"> район</w:t>
            </w:r>
            <w:r w:rsidR="004031F6" w:rsidRPr="004031F6">
              <w:rPr>
                <w:rFonts w:ascii="Times New Roman" w:hAnsi="Times New Roman" w:cs="Times New Roman"/>
                <w:sz w:val="24"/>
                <w:szCs w:val="24"/>
              </w:rPr>
              <w:t>а</w:t>
            </w:r>
            <w:r w:rsidRPr="004031F6">
              <w:rPr>
                <w:rFonts w:ascii="Times New Roman" w:hAnsi="Times New Roman" w:cs="Times New Roman"/>
                <w:sz w:val="24"/>
                <w:szCs w:val="24"/>
              </w:rPr>
              <w:t xml:space="preserve"> Туймазинский район</w:t>
            </w:r>
            <w:r w:rsidR="004031F6">
              <w:rPr>
                <w:rFonts w:ascii="Times New Roman" w:hAnsi="Times New Roman" w:cs="Times New Roman"/>
                <w:sz w:val="24"/>
                <w:szCs w:val="24"/>
              </w:rPr>
              <w:t xml:space="preserve"> Республики Башкортостан</w:t>
            </w:r>
            <w:r w:rsidRPr="00B9164D">
              <w:rPr>
                <w:rFonts w:ascii="Times New Roman" w:hAnsi="Times New Roman" w:cs="Times New Roman"/>
                <w:sz w:val="24"/>
                <w:szCs w:val="24"/>
              </w:rPr>
              <w:t xml:space="preserve">, обеспечение жителей безопасными и комфортными условиями проживания. </w:t>
            </w:r>
          </w:p>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Задачи:</w:t>
            </w:r>
          </w:p>
          <w:p w:rsidR="005F5CFD" w:rsidRPr="004031F6" w:rsidRDefault="005F5CFD" w:rsidP="00B9164D">
            <w:pPr>
              <w:pStyle w:val="ConsPlusNonformat"/>
              <w:widowControl/>
              <w:jc w:val="both"/>
              <w:rPr>
                <w:rFonts w:ascii="Times New Roman" w:hAnsi="Times New Roman" w:cs="Times New Roman"/>
                <w:sz w:val="24"/>
                <w:szCs w:val="24"/>
              </w:rPr>
            </w:pPr>
            <w:r w:rsidRPr="00B9164D">
              <w:rPr>
                <w:rFonts w:ascii="Times New Roman" w:hAnsi="Times New Roman" w:cs="Times New Roman"/>
                <w:sz w:val="24"/>
                <w:szCs w:val="24"/>
              </w:rPr>
              <w:t xml:space="preserve">1. Подготовка документов </w:t>
            </w:r>
            <w:r w:rsidRPr="004031F6">
              <w:rPr>
                <w:rFonts w:ascii="Times New Roman" w:hAnsi="Times New Roman" w:cs="Times New Roman"/>
                <w:sz w:val="24"/>
                <w:szCs w:val="24"/>
              </w:rPr>
              <w:t>для включения</w:t>
            </w:r>
            <w:r w:rsidRPr="00B9164D">
              <w:rPr>
                <w:rFonts w:ascii="Times New Roman" w:hAnsi="Times New Roman" w:cs="Times New Roman"/>
                <w:sz w:val="24"/>
                <w:szCs w:val="24"/>
              </w:rPr>
              <w:t xml:space="preserve"> </w:t>
            </w:r>
            <w:r w:rsidR="004031F6">
              <w:rPr>
                <w:rFonts w:ascii="Times New Roman" w:hAnsi="Times New Roman" w:cs="Times New Roman"/>
                <w:sz w:val="24"/>
                <w:szCs w:val="24"/>
              </w:rPr>
              <w:t xml:space="preserve">городское поселение город Туймазы </w:t>
            </w:r>
            <w:r w:rsidR="004031F6" w:rsidRPr="004031F6">
              <w:rPr>
                <w:rFonts w:ascii="Times New Roman" w:hAnsi="Times New Roman" w:cs="Times New Roman"/>
                <w:sz w:val="24"/>
                <w:szCs w:val="24"/>
              </w:rPr>
              <w:t>муниципального  района Туймазинский район</w:t>
            </w:r>
            <w:r w:rsidR="004031F6">
              <w:rPr>
                <w:rFonts w:ascii="Times New Roman" w:hAnsi="Times New Roman" w:cs="Times New Roman"/>
                <w:sz w:val="24"/>
                <w:szCs w:val="24"/>
              </w:rPr>
              <w:t xml:space="preserve"> Республики Башкортостан</w:t>
            </w:r>
            <w:r w:rsidR="004031F6" w:rsidRPr="00B9164D">
              <w:rPr>
                <w:rFonts w:ascii="Times New Roman" w:hAnsi="Times New Roman" w:cs="Times New Roman"/>
                <w:sz w:val="24"/>
                <w:szCs w:val="24"/>
              </w:rPr>
              <w:t xml:space="preserve"> </w:t>
            </w:r>
            <w:r w:rsidRPr="00B9164D">
              <w:rPr>
                <w:rFonts w:ascii="Times New Roman" w:hAnsi="Times New Roman" w:cs="Times New Roman"/>
                <w:sz w:val="24"/>
                <w:szCs w:val="24"/>
              </w:rPr>
              <w:t xml:space="preserve">в республиканскую программу переселения граждан из аварийного жилищного фонда за счет средств Фонда содействия реформирования </w:t>
            </w:r>
            <w:r w:rsidR="007411E5">
              <w:rPr>
                <w:rFonts w:ascii="Times New Roman" w:hAnsi="Times New Roman" w:cs="Times New Roman"/>
                <w:sz w:val="24"/>
                <w:szCs w:val="24"/>
              </w:rPr>
              <w:t xml:space="preserve">жилищно-коммунального хозяйства, </w:t>
            </w:r>
            <w:r w:rsidR="007411E5" w:rsidRPr="004031F6">
              <w:rPr>
                <w:rFonts w:ascii="Times New Roman" w:hAnsi="Times New Roman" w:cs="Times New Roman"/>
                <w:sz w:val="24"/>
                <w:szCs w:val="24"/>
              </w:rPr>
              <w:t>республиканско</w:t>
            </w:r>
            <w:r w:rsidR="00F216A1" w:rsidRPr="004031F6">
              <w:rPr>
                <w:rFonts w:ascii="Times New Roman" w:hAnsi="Times New Roman" w:cs="Times New Roman"/>
                <w:sz w:val="24"/>
                <w:szCs w:val="24"/>
              </w:rPr>
              <w:t>й программы</w:t>
            </w:r>
            <w:r w:rsidR="007411E5" w:rsidRPr="004031F6">
              <w:rPr>
                <w:rFonts w:ascii="Times New Roman" w:hAnsi="Times New Roman" w:cs="Times New Roman"/>
                <w:sz w:val="24"/>
                <w:szCs w:val="24"/>
              </w:rPr>
              <w:t>.</w:t>
            </w:r>
          </w:p>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2. Обеспечение достройки многоквартирных домов с высокой степенью готовности за счет приобретения в них жилья для переселяемых граждан.</w:t>
            </w:r>
          </w:p>
          <w:p w:rsidR="005F5CFD" w:rsidRPr="00B9164D" w:rsidRDefault="005F5CFD" w:rsidP="00B9164D">
            <w:pPr>
              <w:pStyle w:val="ConsPlusNonformat"/>
              <w:widowControl/>
              <w:rPr>
                <w:rFonts w:ascii="Times New Roman" w:hAnsi="Times New Roman" w:cs="Times New Roman"/>
                <w:sz w:val="24"/>
                <w:szCs w:val="24"/>
              </w:rPr>
            </w:pPr>
          </w:p>
        </w:tc>
      </w:tr>
      <w:tr w:rsidR="005F5CFD" w:rsidRPr="00B9164D" w:rsidTr="00405366">
        <w:tc>
          <w:tcPr>
            <w:tcW w:w="1946" w:type="dxa"/>
          </w:tcPr>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Важнейшие        целевые индикаторы и  показатели программы</w:t>
            </w:r>
          </w:p>
          <w:p w:rsidR="005F5CFD" w:rsidRPr="00B9164D" w:rsidRDefault="005F5CFD" w:rsidP="00B9164D">
            <w:pPr>
              <w:pStyle w:val="ConsPlusNonformat"/>
              <w:widowControl/>
              <w:rPr>
                <w:rFonts w:ascii="Times New Roman" w:hAnsi="Times New Roman" w:cs="Times New Roman"/>
                <w:sz w:val="24"/>
                <w:szCs w:val="24"/>
              </w:rPr>
            </w:pPr>
          </w:p>
        </w:tc>
        <w:tc>
          <w:tcPr>
            <w:tcW w:w="7909" w:type="dxa"/>
            <w:hideMark/>
          </w:tcPr>
          <w:p w:rsidR="005F5CFD" w:rsidRPr="00B9164D" w:rsidRDefault="005F5CFD" w:rsidP="00B9164D">
            <w:pPr>
              <w:pStyle w:val="ConsPlusNonformat"/>
              <w:widowControl/>
              <w:jc w:val="both"/>
              <w:rPr>
                <w:rFonts w:ascii="Times New Roman" w:hAnsi="Times New Roman" w:cs="Times New Roman"/>
                <w:sz w:val="24"/>
                <w:szCs w:val="24"/>
              </w:rPr>
            </w:pPr>
            <w:r w:rsidRPr="00B9164D">
              <w:rPr>
                <w:rFonts w:ascii="Times New Roman" w:hAnsi="Times New Roman" w:cs="Times New Roman"/>
                <w:sz w:val="24"/>
                <w:szCs w:val="24"/>
              </w:rPr>
              <w:t xml:space="preserve">1. Ликвидация аварийного жилищного фонда площадью </w:t>
            </w:r>
            <w:r w:rsidR="00393CEC">
              <w:rPr>
                <w:rFonts w:ascii="Times New Roman" w:hAnsi="Times New Roman" w:cs="Times New Roman"/>
                <w:sz w:val="24"/>
                <w:szCs w:val="24"/>
              </w:rPr>
              <w:t xml:space="preserve">более </w:t>
            </w:r>
            <w:r w:rsidR="00393CEC" w:rsidRPr="00844B9B">
              <w:rPr>
                <w:rFonts w:ascii="Times New Roman" w:hAnsi="Times New Roman" w:cs="Times New Roman"/>
                <w:sz w:val="24"/>
                <w:szCs w:val="24"/>
              </w:rPr>
              <w:t>19942</w:t>
            </w:r>
            <w:r w:rsidRPr="00B9164D">
              <w:rPr>
                <w:rFonts w:ascii="Times New Roman" w:hAnsi="Times New Roman" w:cs="Times New Roman"/>
                <w:sz w:val="24"/>
                <w:szCs w:val="24"/>
              </w:rPr>
              <w:t xml:space="preserve"> кв. м. в 201</w:t>
            </w:r>
            <w:r w:rsidR="00B9164D">
              <w:rPr>
                <w:rFonts w:ascii="Times New Roman" w:hAnsi="Times New Roman" w:cs="Times New Roman"/>
                <w:sz w:val="24"/>
                <w:szCs w:val="24"/>
              </w:rPr>
              <w:t>3</w:t>
            </w:r>
            <w:r w:rsidR="00393CEC">
              <w:rPr>
                <w:rFonts w:ascii="Times New Roman" w:hAnsi="Times New Roman" w:cs="Times New Roman"/>
                <w:sz w:val="24"/>
                <w:szCs w:val="24"/>
              </w:rPr>
              <w:t xml:space="preserve"> – 2015 годах</w:t>
            </w:r>
            <w:r w:rsidRPr="00B9164D">
              <w:rPr>
                <w:rFonts w:ascii="Times New Roman" w:hAnsi="Times New Roman" w:cs="Times New Roman"/>
                <w:sz w:val="24"/>
                <w:szCs w:val="24"/>
              </w:rPr>
              <w:t>.</w:t>
            </w:r>
          </w:p>
          <w:p w:rsidR="005F5CFD" w:rsidRPr="00B9164D" w:rsidRDefault="005F5CFD" w:rsidP="004031F6">
            <w:pPr>
              <w:pStyle w:val="ConsPlusNonformat"/>
              <w:widowControl/>
              <w:jc w:val="both"/>
              <w:rPr>
                <w:rFonts w:ascii="Times New Roman" w:hAnsi="Times New Roman" w:cs="Times New Roman"/>
                <w:sz w:val="24"/>
                <w:szCs w:val="24"/>
              </w:rPr>
            </w:pPr>
            <w:r w:rsidRPr="00B9164D">
              <w:rPr>
                <w:rFonts w:ascii="Times New Roman" w:hAnsi="Times New Roman" w:cs="Times New Roman"/>
                <w:sz w:val="24"/>
                <w:szCs w:val="24"/>
              </w:rPr>
              <w:t xml:space="preserve">Площадь ликвидируемого жилищного фонда при реализации данной программы может корректироваться в зависимости от суммы лимитов денежных средств, представляемых </w:t>
            </w:r>
            <w:r w:rsidR="004031F6">
              <w:rPr>
                <w:rFonts w:ascii="Times New Roman" w:hAnsi="Times New Roman" w:cs="Times New Roman"/>
                <w:sz w:val="24"/>
                <w:szCs w:val="24"/>
              </w:rPr>
              <w:t xml:space="preserve">городскому  поселению город Туймазы </w:t>
            </w:r>
            <w:r w:rsidR="004031F6" w:rsidRPr="004031F6">
              <w:rPr>
                <w:rFonts w:ascii="Times New Roman" w:hAnsi="Times New Roman" w:cs="Times New Roman"/>
                <w:sz w:val="24"/>
                <w:szCs w:val="24"/>
              </w:rPr>
              <w:t>муниципального  района Туймазинский район</w:t>
            </w:r>
            <w:r w:rsidR="004031F6">
              <w:rPr>
                <w:rFonts w:ascii="Times New Roman" w:hAnsi="Times New Roman" w:cs="Times New Roman"/>
                <w:sz w:val="24"/>
                <w:szCs w:val="24"/>
              </w:rPr>
              <w:t xml:space="preserve"> Республики Башкортостан</w:t>
            </w:r>
            <w:r w:rsidR="004031F6" w:rsidRPr="00B9164D">
              <w:rPr>
                <w:rFonts w:ascii="Times New Roman" w:hAnsi="Times New Roman" w:cs="Times New Roman"/>
                <w:sz w:val="24"/>
                <w:szCs w:val="24"/>
              </w:rPr>
              <w:t xml:space="preserve"> </w:t>
            </w:r>
            <w:r w:rsidRPr="00B9164D">
              <w:rPr>
                <w:rFonts w:ascii="Times New Roman" w:hAnsi="Times New Roman" w:cs="Times New Roman"/>
                <w:sz w:val="24"/>
                <w:szCs w:val="24"/>
              </w:rPr>
              <w:t xml:space="preserve">из Фонда содействия реформирования </w:t>
            </w:r>
            <w:r w:rsidR="00AD0AE9">
              <w:rPr>
                <w:rFonts w:ascii="Times New Roman" w:hAnsi="Times New Roman" w:cs="Times New Roman"/>
                <w:sz w:val="24"/>
                <w:szCs w:val="24"/>
              </w:rPr>
              <w:t>жилищно-коммунального хозяйства</w:t>
            </w:r>
            <w:r w:rsidR="00FF78A0">
              <w:rPr>
                <w:rFonts w:ascii="Times New Roman" w:hAnsi="Times New Roman" w:cs="Times New Roman"/>
                <w:sz w:val="24"/>
                <w:szCs w:val="24"/>
              </w:rPr>
              <w:t xml:space="preserve">, </w:t>
            </w:r>
            <w:r w:rsidR="00FF78A0" w:rsidRPr="004031F6">
              <w:rPr>
                <w:rFonts w:ascii="Times New Roman" w:hAnsi="Times New Roman" w:cs="Times New Roman"/>
                <w:sz w:val="24"/>
                <w:szCs w:val="24"/>
              </w:rPr>
              <w:t>республиканско</w:t>
            </w:r>
            <w:r w:rsidR="00F216A1" w:rsidRPr="004031F6">
              <w:rPr>
                <w:rFonts w:ascii="Times New Roman" w:hAnsi="Times New Roman" w:cs="Times New Roman"/>
                <w:sz w:val="24"/>
                <w:szCs w:val="24"/>
              </w:rPr>
              <w:t>й программы</w:t>
            </w:r>
            <w:r w:rsidR="00FF78A0" w:rsidRPr="004031F6">
              <w:rPr>
                <w:rFonts w:ascii="Times New Roman" w:hAnsi="Times New Roman" w:cs="Times New Roman"/>
                <w:sz w:val="24"/>
                <w:szCs w:val="24"/>
              </w:rPr>
              <w:t>.</w:t>
            </w:r>
          </w:p>
        </w:tc>
      </w:tr>
      <w:tr w:rsidR="005F5CFD" w:rsidRPr="00B9164D" w:rsidTr="00405366">
        <w:tc>
          <w:tcPr>
            <w:tcW w:w="1946" w:type="dxa"/>
            <w:hideMark/>
          </w:tcPr>
          <w:p w:rsidR="005F5CFD" w:rsidRPr="003E73AA" w:rsidRDefault="005F5CFD" w:rsidP="00B9164D">
            <w:pPr>
              <w:pStyle w:val="ConsPlusNonformat"/>
              <w:widowControl/>
              <w:rPr>
                <w:rFonts w:ascii="Times New Roman" w:hAnsi="Times New Roman" w:cs="Times New Roman"/>
                <w:sz w:val="24"/>
                <w:szCs w:val="24"/>
              </w:rPr>
            </w:pPr>
            <w:r w:rsidRPr="003E73AA">
              <w:rPr>
                <w:rFonts w:ascii="Times New Roman" w:hAnsi="Times New Roman" w:cs="Times New Roman"/>
                <w:sz w:val="24"/>
                <w:szCs w:val="24"/>
              </w:rPr>
              <w:t>Сроки и этапы реализации программы</w:t>
            </w:r>
          </w:p>
        </w:tc>
        <w:tc>
          <w:tcPr>
            <w:tcW w:w="7909" w:type="dxa"/>
          </w:tcPr>
          <w:p w:rsidR="00BF5D8B" w:rsidRPr="003E73AA" w:rsidRDefault="005F5CFD" w:rsidP="00B9164D">
            <w:pPr>
              <w:pStyle w:val="ConsPlusNonformat"/>
              <w:widowControl/>
              <w:rPr>
                <w:rFonts w:ascii="Times New Roman" w:hAnsi="Times New Roman" w:cs="Times New Roman"/>
                <w:sz w:val="24"/>
                <w:szCs w:val="24"/>
              </w:rPr>
            </w:pPr>
            <w:r w:rsidRPr="003E73AA">
              <w:rPr>
                <w:rFonts w:ascii="Times New Roman" w:hAnsi="Times New Roman" w:cs="Times New Roman"/>
                <w:sz w:val="24"/>
                <w:szCs w:val="24"/>
              </w:rPr>
              <w:t>переселение жителей из аварийных многоквартирных домов:</w:t>
            </w:r>
            <w:r w:rsidR="00B9164D" w:rsidRPr="003E73AA">
              <w:rPr>
                <w:rFonts w:ascii="Times New Roman" w:hAnsi="Times New Roman" w:cs="Times New Roman"/>
                <w:sz w:val="24"/>
                <w:szCs w:val="24"/>
              </w:rPr>
              <w:t xml:space="preserve"> </w:t>
            </w:r>
          </w:p>
          <w:p w:rsidR="00080A8B" w:rsidRPr="003E73AA" w:rsidRDefault="00080A8B" w:rsidP="00B9164D">
            <w:pPr>
              <w:pStyle w:val="ConsPlusNonformat"/>
              <w:widowControl/>
              <w:rPr>
                <w:rFonts w:ascii="Times New Roman" w:hAnsi="Times New Roman" w:cs="Times New Roman"/>
                <w:b/>
                <w:sz w:val="24"/>
                <w:szCs w:val="24"/>
              </w:rPr>
            </w:pPr>
            <w:r w:rsidRPr="003E73AA">
              <w:rPr>
                <w:rFonts w:ascii="Times New Roman" w:hAnsi="Times New Roman" w:cs="Times New Roman"/>
                <w:b/>
                <w:sz w:val="24"/>
                <w:szCs w:val="24"/>
              </w:rPr>
              <w:t>на 2013 год:</w:t>
            </w:r>
          </w:p>
          <w:tbl>
            <w:tblPr>
              <w:tblW w:w="6773" w:type="dxa"/>
              <w:tblCellMar>
                <w:left w:w="30" w:type="dxa"/>
                <w:right w:w="30" w:type="dxa"/>
              </w:tblCellMar>
              <w:tblLook w:val="0000"/>
            </w:tblPr>
            <w:tblGrid>
              <w:gridCol w:w="1668"/>
              <w:gridCol w:w="2603"/>
              <w:gridCol w:w="2502"/>
            </w:tblGrid>
            <w:tr w:rsidR="00B37C05" w:rsidRPr="003E73AA" w:rsidTr="00B37C05">
              <w:trPr>
                <w:trHeight w:val="271"/>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080A8B">
                  <w:pPr>
                    <w:autoSpaceDE w:val="0"/>
                    <w:autoSpaceDN w:val="0"/>
                    <w:adjustRightInd w:val="0"/>
                    <w:spacing w:after="0" w:line="240" w:lineRule="auto"/>
                    <w:ind w:left="111"/>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 xml:space="preserve">№ </w:t>
                  </w:r>
                  <w:proofErr w:type="spellStart"/>
                  <w:proofErr w:type="gramStart"/>
                  <w:r w:rsidR="00080A8B" w:rsidRPr="003E73AA">
                    <w:rPr>
                      <w:rFonts w:ascii="Times New Roman" w:hAnsi="Times New Roman" w:cs="Times New Roman"/>
                      <w:color w:val="000000"/>
                      <w:sz w:val="24"/>
                      <w:szCs w:val="24"/>
                    </w:rPr>
                    <w:t>п</w:t>
                  </w:r>
                  <w:proofErr w:type="spellEnd"/>
                  <w:proofErr w:type="gramEnd"/>
                  <w:r w:rsidR="00080A8B" w:rsidRPr="003E73AA">
                    <w:rPr>
                      <w:rFonts w:ascii="Times New Roman" w:hAnsi="Times New Roman" w:cs="Times New Roman"/>
                      <w:color w:val="000000"/>
                      <w:sz w:val="24"/>
                      <w:szCs w:val="24"/>
                    </w:rPr>
                    <w:t>/</w:t>
                  </w:r>
                  <w:proofErr w:type="spellStart"/>
                  <w:r w:rsidR="00080A8B" w:rsidRPr="003E73AA">
                    <w:rPr>
                      <w:rFonts w:ascii="Times New Roman" w:hAnsi="Times New Roman" w:cs="Times New Roman"/>
                      <w:color w:val="000000"/>
                      <w:sz w:val="24"/>
                      <w:szCs w:val="24"/>
                    </w:rPr>
                    <w:t>п</w:t>
                  </w:r>
                  <w:proofErr w:type="spellEnd"/>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 xml:space="preserve">улица </w:t>
                  </w:r>
                  <w:proofErr w:type="gramStart"/>
                  <w:r w:rsidRPr="003E73AA">
                    <w:rPr>
                      <w:rFonts w:ascii="Times New Roman" w:hAnsi="Times New Roman" w:cs="Times New Roman"/>
                      <w:color w:val="000000"/>
                      <w:sz w:val="24"/>
                      <w:szCs w:val="24"/>
                    </w:rPr>
                    <w:t>г</w:t>
                  </w:r>
                  <w:proofErr w:type="gramEnd"/>
                  <w:r w:rsidRPr="003E73AA">
                    <w:rPr>
                      <w:rFonts w:ascii="Times New Roman" w:hAnsi="Times New Roman" w:cs="Times New Roman"/>
                      <w:color w:val="000000"/>
                      <w:sz w:val="24"/>
                      <w:szCs w:val="24"/>
                    </w:rPr>
                    <w:t>. Туймазы</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 дома</w:t>
                  </w:r>
                </w:p>
              </w:tc>
            </w:tr>
            <w:tr w:rsidR="00B37C05" w:rsidRPr="003E73AA" w:rsidTr="00B37C05">
              <w:trPr>
                <w:trHeight w:val="260"/>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8 Марта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7</w:t>
                  </w:r>
                </w:p>
              </w:tc>
            </w:tr>
            <w:tr w:rsidR="00B37C05" w:rsidRPr="003E73AA" w:rsidTr="00B37C05">
              <w:trPr>
                <w:trHeight w:val="251"/>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8 Марта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9</w:t>
                  </w:r>
                </w:p>
              </w:tc>
            </w:tr>
            <w:tr w:rsidR="00B37C05" w:rsidRPr="003E73AA" w:rsidTr="00B37C05">
              <w:trPr>
                <w:trHeight w:val="254"/>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8 Марта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11</w:t>
                  </w:r>
                </w:p>
              </w:tc>
            </w:tr>
            <w:tr w:rsidR="00B37C05" w:rsidRPr="003E73AA" w:rsidTr="00B37C05">
              <w:trPr>
                <w:trHeight w:val="231"/>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4B4211"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 xml:space="preserve">О. </w:t>
                  </w:r>
                  <w:r w:rsidR="00B37C05" w:rsidRPr="003E73AA">
                    <w:rPr>
                      <w:rFonts w:ascii="Times New Roman" w:hAnsi="Times New Roman" w:cs="Times New Roman"/>
                      <w:color w:val="000000"/>
                      <w:sz w:val="24"/>
                      <w:szCs w:val="24"/>
                    </w:rPr>
                    <w:t>Кошевого</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8</w:t>
                  </w:r>
                </w:p>
              </w:tc>
            </w:tr>
            <w:tr w:rsidR="00B37C05" w:rsidRPr="003E73AA" w:rsidTr="00B37C05">
              <w:trPr>
                <w:trHeight w:val="234"/>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4B4211"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 xml:space="preserve">О. </w:t>
                  </w:r>
                  <w:r w:rsidR="00B37C05" w:rsidRPr="003E73AA">
                    <w:rPr>
                      <w:rFonts w:ascii="Times New Roman" w:hAnsi="Times New Roman" w:cs="Times New Roman"/>
                      <w:color w:val="000000"/>
                      <w:sz w:val="24"/>
                      <w:szCs w:val="24"/>
                    </w:rPr>
                    <w:t>Кошевого</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16</w:t>
                  </w:r>
                </w:p>
              </w:tc>
            </w:tr>
            <w:tr w:rsidR="00B37C05" w:rsidRPr="003E73AA" w:rsidTr="00B37C05">
              <w:trPr>
                <w:trHeight w:val="225"/>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Луначарского</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18</w:t>
                  </w:r>
                </w:p>
              </w:tc>
            </w:tr>
            <w:tr w:rsidR="00B37C05" w:rsidRPr="003E73AA" w:rsidTr="00B37C05">
              <w:trPr>
                <w:trHeight w:val="214"/>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Луначарского</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20</w:t>
                  </w:r>
                </w:p>
              </w:tc>
            </w:tr>
            <w:tr w:rsidR="00B37C05" w:rsidRPr="003E73AA" w:rsidTr="00B37C05">
              <w:trPr>
                <w:trHeight w:val="219"/>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Чехова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4</w:t>
                  </w:r>
                </w:p>
              </w:tc>
            </w:tr>
            <w:tr w:rsidR="00B37C05" w:rsidRPr="003E73AA" w:rsidTr="00B37C05">
              <w:trPr>
                <w:trHeight w:val="194"/>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Чехова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7</w:t>
                  </w:r>
                </w:p>
              </w:tc>
            </w:tr>
            <w:tr w:rsidR="00B37C05" w:rsidRPr="003E73AA" w:rsidTr="00B37C05">
              <w:trPr>
                <w:trHeight w:val="199"/>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Чехова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13</w:t>
                  </w:r>
                </w:p>
              </w:tc>
            </w:tr>
            <w:tr w:rsidR="00B37C05" w:rsidRPr="003E73AA" w:rsidTr="00B37C05">
              <w:trPr>
                <w:trHeight w:val="174"/>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Щербакова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7</w:t>
                  </w:r>
                </w:p>
              </w:tc>
            </w:tr>
            <w:tr w:rsidR="00B37C05" w:rsidRPr="003E73AA" w:rsidTr="00B37C05">
              <w:trPr>
                <w:trHeight w:val="179"/>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Южная</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14</w:t>
                  </w:r>
                </w:p>
              </w:tc>
            </w:tr>
            <w:tr w:rsidR="00B37C05" w:rsidRPr="003E73AA" w:rsidTr="00B37C05">
              <w:trPr>
                <w:trHeight w:val="182"/>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Южная</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16</w:t>
                  </w:r>
                </w:p>
              </w:tc>
            </w:tr>
            <w:tr w:rsidR="00B37C05" w:rsidRPr="003E73AA" w:rsidTr="00B37C05">
              <w:trPr>
                <w:trHeight w:val="301"/>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Южная</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24</w:t>
                  </w:r>
                </w:p>
              </w:tc>
            </w:tr>
            <w:tr w:rsidR="00B37C05" w:rsidRPr="003E73AA" w:rsidTr="00B37C05">
              <w:trPr>
                <w:trHeight w:val="240"/>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Щербакова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3</w:t>
                  </w:r>
                </w:p>
              </w:tc>
            </w:tr>
            <w:tr w:rsidR="00B37C05" w:rsidRPr="003E73AA" w:rsidTr="00B37C05">
              <w:trPr>
                <w:trHeight w:val="231"/>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Щербакова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5</w:t>
                  </w:r>
                </w:p>
              </w:tc>
            </w:tr>
            <w:tr w:rsidR="00B37C05" w:rsidRPr="003E73AA" w:rsidTr="00B37C05">
              <w:trPr>
                <w:trHeight w:val="221"/>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Щербакова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5а</w:t>
                  </w:r>
                </w:p>
              </w:tc>
            </w:tr>
            <w:tr w:rsidR="00B37C05" w:rsidRPr="003E73AA" w:rsidTr="00B37C05">
              <w:trPr>
                <w:trHeight w:val="211"/>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Северная</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16</w:t>
                  </w:r>
                </w:p>
              </w:tc>
            </w:tr>
            <w:tr w:rsidR="00B37C05" w:rsidRPr="003E73AA" w:rsidTr="00B37C05">
              <w:trPr>
                <w:trHeight w:val="191"/>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Гагарина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35</w:t>
                  </w:r>
                </w:p>
              </w:tc>
            </w:tr>
            <w:tr w:rsidR="00B37C05" w:rsidRPr="003E73AA" w:rsidTr="00B37C05">
              <w:trPr>
                <w:trHeight w:val="194"/>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Гагарина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37</w:t>
                  </w:r>
                </w:p>
              </w:tc>
            </w:tr>
            <w:tr w:rsidR="00B37C05" w:rsidRPr="003E73AA" w:rsidTr="00B37C05">
              <w:trPr>
                <w:trHeight w:val="185"/>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Пугачёва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17</w:t>
                  </w:r>
                </w:p>
              </w:tc>
            </w:tr>
            <w:tr w:rsidR="00B37C05" w:rsidRPr="003E73AA" w:rsidTr="00B37C05">
              <w:trPr>
                <w:trHeight w:val="258"/>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Пугачёва</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21</w:t>
                  </w:r>
                </w:p>
              </w:tc>
            </w:tr>
            <w:tr w:rsidR="00B37C05" w:rsidRPr="003E73AA" w:rsidTr="00B37C05">
              <w:trPr>
                <w:trHeight w:val="227"/>
              </w:trPr>
              <w:tc>
                <w:tcPr>
                  <w:tcW w:w="1668" w:type="dxa"/>
                  <w:tcBorders>
                    <w:top w:val="single" w:sz="6" w:space="0" w:color="auto"/>
                    <w:left w:val="single" w:sz="6" w:space="0" w:color="auto"/>
                    <w:bottom w:val="single" w:sz="6" w:space="0" w:color="auto"/>
                    <w:right w:val="single" w:sz="6" w:space="0" w:color="auto"/>
                  </w:tcBorders>
                </w:tcPr>
                <w:p w:rsidR="00B37C05" w:rsidRPr="003E73AA" w:rsidRDefault="00B37C05" w:rsidP="00B37C05">
                  <w:pPr>
                    <w:pStyle w:val="a7"/>
                    <w:numPr>
                      <w:ilvl w:val="0"/>
                      <w:numId w:val="4"/>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Луначарского</w:t>
                  </w:r>
                </w:p>
              </w:tc>
              <w:tc>
                <w:tcPr>
                  <w:tcW w:w="2502" w:type="dxa"/>
                  <w:tcBorders>
                    <w:top w:val="single" w:sz="6" w:space="0" w:color="auto"/>
                    <w:left w:val="single" w:sz="6" w:space="0" w:color="auto"/>
                    <w:bottom w:val="single" w:sz="6" w:space="0" w:color="auto"/>
                    <w:right w:val="single" w:sz="6" w:space="0" w:color="auto"/>
                  </w:tcBorders>
                </w:tcPr>
                <w:p w:rsidR="00B37C05" w:rsidRPr="003E73AA" w:rsidRDefault="00B37C05"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16</w:t>
                  </w:r>
                </w:p>
              </w:tc>
            </w:tr>
          </w:tbl>
          <w:p w:rsidR="005F5CFD" w:rsidRPr="003E73AA" w:rsidRDefault="00080A8B" w:rsidP="00B9164D">
            <w:pPr>
              <w:pStyle w:val="ConsPlusNonformat"/>
              <w:widowControl/>
              <w:rPr>
                <w:rFonts w:ascii="Times New Roman" w:hAnsi="Times New Roman" w:cs="Times New Roman"/>
                <w:b/>
                <w:sz w:val="24"/>
                <w:szCs w:val="24"/>
              </w:rPr>
            </w:pPr>
            <w:r w:rsidRPr="003E73AA">
              <w:rPr>
                <w:rFonts w:ascii="Times New Roman" w:hAnsi="Times New Roman" w:cs="Times New Roman"/>
                <w:b/>
                <w:sz w:val="24"/>
                <w:szCs w:val="24"/>
              </w:rPr>
              <w:t>на</w:t>
            </w:r>
            <w:r w:rsidR="005F5CFD" w:rsidRPr="003E73AA">
              <w:rPr>
                <w:rFonts w:ascii="Times New Roman" w:hAnsi="Times New Roman" w:cs="Times New Roman"/>
                <w:b/>
                <w:sz w:val="24"/>
                <w:szCs w:val="24"/>
              </w:rPr>
              <w:t xml:space="preserve"> 201</w:t>
            </w:r>
            <w:r w:rsidRPr="003E73AA">
              <w:rPr>
                <w:rFonts w:ascii="Times New Roman" w:hAnsi="Times New Roman" w:cs="Times New Roman"/>
                <w:b/>
                <w:sz w:val="24"/>
                <w:szCs w:val="24"/>
              </w:rPr>
              <w:t>4 – 2015 года:</w:t>
            </w:r>
          </w:p>
          <w:tbl>
            <w:tblPr>
              <w:tblW w:w="6773" w:type="dxa"/>
              <w:tblCellMar>
                <w:left w:w="30" w:type="dxa"/>
                <w:right w:w="30" w:type="dxa"/>
              </w:tblCellMar>
              <w:tblLook w:val="0000"/>
            </w:tblPr>
            <w:tblGrid>
              <w:gridCol w:w="1668"/>
              <w:gridCol w:w="2603"/>
              <w:gridCol w:w="2502"/>
            </w:tblGrid>
            <w:tr w:rsidR="00B705AA" w:rsidRPr="003E73AA" w:rsidTr="00F90CC9">
              <w:trPr>
                <w:trHeight w:val="271"/>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080A8B">
                  <w:pPr>
                    <w:autoSpaceDE w:val="0"/>
                    <w:autoSpaceDN w:val="0"/>
                    <w:adjustRightInd w:val="0"/>
                    <w:spacing w:after="0" w:line="240" w:lineRule="auto"/>
                    <w:ind w:left="111"/>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 xml:space="preserve">№ </w:t>
                  </w:r>
                  <w:proofErr w:type="spellStart"/>
                  <w:proofErr w:type="gramStart"/>
                  <w:r w:rsidR="00080A8B" w:rsidRPr="003E73AA">
                    <w:rPr>
                      <w:rFonts w:ascii="Times New Roman" w:hAnsi="Times New Roman" w:cs="Times New Roman"/>
                      <w:color w:val="000000"/>
                      <w:sz w:val="24"/>
                      <w:szCs w:val="24"/>
                    </w:rPr>
                    <w:t>п</w:t>
                  </w:r>
                  <w:proofErr w:type="spellEnd"/>
                  <w:proofErr w:type="gramEnd"/>
                  <w:r w:rsidR="00080A8B" w:rsidRPr="003E73AA">
                    <w:rPr>
                      <w:rFonts w:ascii="Times New Roman" w:hAnsi="Times New Roman" w:cs="Times New Roman"/>
                      <w:color w:val="000000"/>
                      <w:sz w:val="24"/>
                      <w:szCs w:val="24"/>
                    </w:rPr>
                    <w:t>/</w:t>
                  </w:r>
                  <w:proofErr w:type="spellStart"/>
                  <w:r w:rsidR="00080A8B" w:rsidRPr="003E73AA">
                    <w:rPr>
                      <w:rFonts w:ascii="Times New Roman" w:hAnsi="Times New Roman" w:cs="Times New Roman"/>
                      <w:color w:val="000000"/>
                      <w:sz w:val="24"/>
                      <w:szCs w:val="24"/>
                    </w:rPr>
                    <w:t>п</w:t>
                  </w:r>
                  <w:proofErr w:type="spellEnd"/>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 xml:space="preserve">улица </w:t>
                  </w:r>
                  <w:proofErr w:type="gramStart"/>
                  <w:r w:rsidRPr="003E73AA">
                    <w:rPr>
                      <w:rFonts w:ascii="Times New Roman" w:hAnsi="Times New Roman" w:cs="Times New Roman"/>
                      <w:color w:val="000000"/>
                      <w:sz w:val="24"/>
                      <w:szCs w:val="24"/>
                    </w:rPr>
                    <w:t>г</w:t>
                  </w:r>
                  <w:proofErr w:type="gramEnd"/>
                  <w:r w:rsidRPr="003E73AA">
                    <w:rPr>
                      <w:rFonts w:ascii="Times New Roman" w:hAnsi="Times New Roman" w:cs="Times New Roman"/>
                      <w:color w:val="000000"/>
                      <w:sz w:val="24"/>
                      <w:szCs w:val="24"/>
                    </w:rPr>
                    <w:t>. Туймазы</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 дома</w:t>
                  </w:r>
                </w:p>
              </w:tc>
            </w:tr>
            <w:tr w:rsidR="00B705AA" w:rsidRPr="003E73AA" w:rsidTr="00F90CC9">
              <w:trPr>
                <w:trHeight w:val="276"/>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Советская</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17</w:t>
                  </w:r>
                </w:p>
              </w:tc>
            </w:tr>
            <w:tr w:rsidR="00B705AA" w:rsidRPr="003E73AA" w:rsidTr="00F90CC9">
              <w:trPr>
                <w:trHeight w:val="267"/>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Советская</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17а</w:t>
                  </w:r>
                </w:p>
              </w:tc>
            </w:tr>
            <w:tr w:rsidR="00B705AA" w:rsidRPr="003E73AA" w:rsidTr="00F90CC9">
              <w:trPr>
                <w:trHeight w:val="257"/>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Советская</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19</w:t>
                  </w:r>
                </w:p>
              </w:tc>
            </w:tr>
            <w:tr w:rsidR="00B705AA" w:rsidRPr="003E73AA" w:rsidTr="00F90CC9">
              <w:trPr>
                <w:trHeight w:val="247"/>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Советская</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19а</w:t>
                  </w:r>
                </w:p>
              </w:tc>
            </w:tr>
            <w:tr w:rsidR="00B705AA" w:rsidRPr="003E73AA" w:rsidTr="00F90CC9">
              <w:trPr>
                <w:trHeight w:val="251"/>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Советская</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21</w:t>
                  </w:r>
                </w:p>
              </w:tc>
            </w:tr>
            <w:tr w:rsidR="00B705AA" w:rsidRPr="003E73AA" w:rsidTr="00F90CC9">
              <w:trPr>
                <w:trHeight w:val="214"/>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Советская</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8</w:t>
                  </w:r>
                </w:p>
              </w:tc>
            </w:tr>
            <w:tr w:rsidR="00B705AA" w:rsidRPr="003E73AA" w:rsidTr="00F90CC9">
              <w:trPr>
                <w:trHeight w:val="174"/>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пр. Ленина</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42</w:t>
                  </w:r>
                </w:p>
              </w:tc>
            </w:tr>
            <w:tr w:rsidR="00B705AA" w:rsidRPr="003E73AA" w:rsidTr="00F90CC9">
              <w:trPr>
                <w:trHeight w:val="179"/>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пр. Ленина</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44</w:t>
                  </w:r>
                </w:p>
              </w:tc>
            </w:tr>
            <w:tr w:rsidR="00B705AA" w:rsidRPr="003E73AA" w:rsidTr="00F90CC9">
              <w:trPr>
                <w:trHeight w:val="154"/>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пр. Ленина</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46</w:t>
                  </w:r>
                </w:p>
              </w:tc>
            </w:tr>
            <w:tr w:rsidR="00B705AA" w:rsidRPr="003E73AA" w:rsidTr="00F90CC9">
              <w:trPr>
                <w:trHeight w:val="268"/>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пр. Ленина</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48</w:t>
                  </w:r>
                </w:p>
              </w:tc>
            </w:tr>
            <w:tr w:rsidR="00B705AA" w:rsidRPr="003E73AA" w:rsidTr="00F90CC9">
              <w:trPr>
                <w:trHeight w:val="262"/>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О.Кошевого</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5</w:t>
                  </w:r>
                </w:p>
              </w:tc>
            </w:tr>
            <w:tr w:rsidR="00B705AA" w:rsidRPr="003E73AA" w:rsidTr="00F90CC9">
              <w:trPr>
                <w:trHeight w:val="238"/>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О.Кошевого</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9</w:t>
                  </w:r>
                </w:p>
              </w:tc>
            </w:tr>
            <w:tr w:rsidR="00B705AA" w:rsidRPr="003E73AA" w:rsidTr="00F90CC9">
              <w:trPr>
                <w:trHeight w:val="241"/>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О.Кошевого</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7</w:t>
                  </w:r>
                </w:p>
              </w:tc>
            </w:tr>
            <w:tr w:rsidR="00B705AA" w:rsidRPr="003E73AA" w:rsidTr="00F90CC9">
              <w:trPr>
                <w:trHeight w:val="230"/>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О.Кошевого</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11</w:t>
                  </w:r>
                </w:p>
              </w:tc>
            </w:tr>
            <w:tr w:rsidR="00B705AA" w:rsidRPr="003E73AA" w:rsidTr="00F90CC9">
              <w:trPr>
                <w:trHeight w:val="221"/>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О.Кошевого</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23</w:t>
                  </w:r>
                </w:p>
              </w:tc>
            </w:tr>
            <w:tr w:rsidR="00B705AA" w:rsidRPr="003E73AA" w:rsidTr="00F90CC9">
              <w:trPr>
                <w:trHeight w:val="224"/>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О.Кошевого</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25</w:t>
                  </w:r>
                </w:p>
              </w:tc>
            </w:tr>
            <w:tr w:rsidR="00B705AA" w:rsidRPr="003E73AA" w:rsidTr="00F90CC9">
              <w:trPr>
                <w:trHeight w:val="201"/>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О.Кошевого</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3</w:t>
                  </w:r>
                </w:p>
              </w:tc>
            </w:tr>
            <w:tr w:rsidR="00B705AA" w:rsidRPr="003E73AA" w:rsidTr="00F90CC9">
              <w:trPr>
                <w:trHeight w:val="204"/>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О.Кошевого</w:t>
                  </w:r>
                </w:p>
              </w:tc>
              <w:tc>
                <w:tcPr>
                  <w:tcW w:w="2502"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1</w:t>
                  </w:r>
                </w:p>
              </w:tc>
            </w:tr>
            <w:tr w:rsidR="00B705AA" w:rsidRPr="00AC1401" w:rsidTr="00F90CC9">
              <w:trPr>
                <w:trHeight w:val="288"/>
              </w:trPr>
              <w:tc>
                <w:tcPr>
                  <w:tcW w:w="1668" w:type="dxa"/>
                  <w:tcBorders>
                    <w:top w:val="single" w:sz="6" w:space="0" w:color="auto"/>
                    <w:left w:val="single" w:sz="6" w:space="0" w:color="auto"/>
                    <w:bottom w:val="single" w:sz="6" w:space="0" w:color="auto"/>
                    <w:right w:val="single" w:sz="6" w:space="0" w:color="auto"/>
                  </w:tcBorders>
                </w:tcPr>
                <w:p w:rsidR="00B705AA" w:rsidRPr="003E73AA" w:rsidRDefault="00B705AA" w:rsidP="00B705AA">
                  <w:pPr>
                    <w:pStyle w:val="a7"/>
                    <w:numPr>
                      <w:ilvl w:val="0"/>
                      <w:numId w:val="6"/>
                    </w:numPr>
                    <w:autoSpaceDE w:val="0"/>
                    <w:autoSpaceDN w:val="0"/>
                    <w:adjustRightInd w:val="0"/>
                    <w:spacing w:after="0" w:line="240" w:lineRule="auto"/>
                    <w:jc w:val="center"/>
                    <w:rPr>
                      <w:rFonts w:ascii="Times New Roman" w:hAnsi="Times New Roman" w:cs="Times New Roman"/>
                      <w:color w:val="000000"/>
                      <w:sz w:val="24"/>
                      <w:szCs w:val="24"/>
                    </w:rPr>
                  </w:pPr>
                </w:p>
              </w:tc>
              <w:tc>
                <w:tcPr>
                  <w:tcW w:w="2603" w:type="dxa"/>
                  <w:tcBorders>
                    <w:top w:val="single" w:sz="6" w:space="0" w:color="auto"/>
                    <w:left w:val="single" w:sz="6" w:space="0" w:color="auto"/>
                    <w:bottom w:val="single" w:sz="6" w:space="0" w:color="auto"/>
                    <w:right w:val="single" w:sz="6" w:space="0" w:color="auto"/>
                  </w:tcBorders>
                </w:tcPr>
                <w:p w:rsidR="00B705AA" w:rsidRPr="003E73AA" w:rsidRDefault="00B705AA" w:rsidP="00F90CC9">
                  <w:pPr>
                    <w:autoSpaceDE w:val="0"/>
                    <w:autoSpaceDN w:val="0"/>
                    <w:adjustRightInd w:val="0"/>
                    <w:spacing w:after="0" w:line="240" w:lineRule="auto"/>
                    <w:rPr>
                      <w:rFonts w:ascii="Times New Roman" w:hAnsi="Times New Roman" w:cs="Times New Roman"/>
                      <w:color w:val="000000"/>
                      <w:sz w:val="24"/>
                      <w:szCs w:val="24"/>
                    </w:rPr>
                  </w:pPr>
                  <w:r w:rsidRPr="003E73AA">
                    <w:rPr>
                      <w:rFonts w:ascii="Times New Roman" w:hAnsi="Times New Roman" w:cs="Times New Roman"/>
                      <w:color w:val="000000"/>
                      <w:sz w:val="24"/>
                      <w:szCs w:val="24"/>
                    </w:rPr>
                    <w:t>Луначарского</w:t>
                  </w:r>
                </w:p>
              </w:tc>
              <w:tc>
                <w:tcPr>
                  <w:tcW w:w="2502" w:type="dxa"/>
                  <w:tcBorders>
                    <w:top w:val="single" w:sz="6" w:space="0" w:color="auto"/>
                    <w:left w:val="single" w:sz="6" w:space="0" w:color="auto"/>
                    <w:bottom w:val="single" w:sz="6" w:space="0" w:color="auto"/>
                    <w:right w:val="single" w:sz="6" w:space="0" w:color="auto"/>
                  </w:tcBorders>
                </w:tcPr>
                <w:p w:rsidR="00B705AA" w:rsidRPr="00AC1401" w:rsidRDefault="00B705AA" w:rsidP="00F90CC9">
                  <w:pPr>
                    <w:autoSpaceDE w:val="0"/>
                    <w:autoSpaceDN w:val="0"/>
                    <w:adjustRightInd w:val="0"/>
                    <w:spacing w:after="0" w:line="240" w:lineRule="auto"/>
                    <w:jc w:val="center"/>
                    <w:rPr>
                      <w:rFonts w:ascii="Times New Roman" w:hAnsi="Times New Roman" w:cs="Times New Roman"/>
                      <w:color w:val="000000"/>
                      <w:sz w:val="24"/>
                      <w:szCs w:val="24"/>
                    </w:rPr>
                  </w:pPr>
                  <w:r w:rsidRPr="003E73AA">
                    <w:rPr>
                      <w:rFonts w:ascii="Times New Roman" w:hAnsi="Times New Roman" w:cs="Times New Roman"/>
                      <w:color w:val="000000"/>
                      <w:sz w:val="24"/>
                      <w:szCs w:val="24"/>
                    </w:rPr>
                    <w:t>37</w:t>
                  </w:r>
                </w:p>
              </w:tc>
            </w:tr>
          </w:tbl>
          <w:p w:rsidR="00011BBE" w:rsidRPr="00B9164D" w:rsidRDefault="00011BBE" w:rsidP="00B9164D">
            <w:pPr>
              <w:pStyle w:val="ConsPlusNonformat"/>
              <w:widowControl/>
              <w:rPr>
                <w:rFonts w:ascii="Times New Roman" w:hAnsi="Times New Roman" w:cs="Times New Roman"/>
                <w:sz w:val="24"/>
                <w:szCs w:val="24"/>
              </w:rPr>
            </w:pPr>
          </w:p>
        </w:tc>
      </w:tr>
      <w:tr w:rsidR="005F5CFD" w:rsidRPr="00B9164D" w:rsidTr="00405366">
        <w:tc>
          <w:tcPr>
            <w:tcW w:w="1946" w:type="dxa"/>
            <w:hideMark/>
          </w:tcPr>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lastRenderedPageBreak/>
              <w:t>Перечень подпрограмм</w:t>
            </w:r>
          </w:p>
        </w:tc>
        <w:tc>
          <w:tcPr>
            <w:tcW w:w="7909" w:type="dxa"/>
          </w:tcPr>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Подпрограммы не предусмотрены</w:t>
            </w:r>
          </w:p>
          <w:p w:rsidR="005F5CFD" w:rsidRPr="00B9164D" w:rsidRDefault="005F5CFD" w:rsidP="00B9164D">
            <w:pPr>
              <w:pStyle w:val="ConsPlusNonformat"/>
              <w:widowControl/>
              <w:rPr>
                <w:rFonts w:ascii="Times New Roman" w:hAnsi="Times New Roman" w:cs="Times New Roman"/>
                <w:sz w:val="24"/>
                <w:szCs w:val="24"/>
              </w:rPr>
            </w:pPr>
          </w:p>
        </w:tc>
      </w:tr>
      <w:tr w:rsidR="005F5CFD" w:rsidRPr="00B9164D" w:rsidTr="00405366">
        <w:trPr>
          <w:trHeight w:val="1196"/>
        </w:trPr>
        <w:tc>
          <w:tcPr>
            <w:tcW w:w="1946" w:type="dxa"/>
            <w:hideMark/>
          </w:tcPr>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Объемы    и    источники финансирования программы</w:t>
            </w:r>
          </w:p>
        </w:tc>
        <w:tc>
          <w:tcPr>
            <w:tcW w:w="7909" w:type="dxa"/>
          </w:tcPr>
          <w:p w:rsidR="005F5CFD" w:rsidRPr="00B9164D" w:rsidRDefault="005F5CFD" w:rsidP="00B9164D">
            <w:pPr>
              <w:pStyle w:val="ConsPlusNonformat"/>
              <w:widowControl/>
              <w:jc w:val="both"/>
              <w:rPr>
                <w:rFonts w:ascii="Times New Roman" w:hAnsi="Times New Roman" w:cs="Times New Roman"/>
                <w:sz w:val="24"/>
                <w:szCs w:val="24"/>
              </w:rPr>
            </w:pPr>
            <w:r w:rsidRPr="00B9164D">
              <w:rPr>
                <w:rFonts w:ascii="Times New Roman" w:hAnsi="Times New Roman" w:cs="Times New Roman"/>
                <w:sz w:val="24"/>
                <w:szCs w:val="24"/>
              </w:rPr>
              <w:t xml:space="preserve">Программы предусматривает финансирование за счет средств </w:t>
            </w:r>
            <w:r w:rsidRPr="004031F6">
              <w:rPr>
                <w:rFonts w:ascii="Times New Roman" w:hAnsi="Times New Roman" w:cs="Times New Roman"/>
                <w:sz w:val="24"/>
                <w:szCs w:val="24"/>
              </w:rPr>
              <w:t>Государственной корпорации «</w:t>
            </w:r>
            <w:r w:rsidRPr="00B9164D">
              <w:rPr>
                <w:rFonts w:ascii="Times New Roman" w:hAnsi="Times New Roman" w:cs="Times New Roman"/>
                <w:sz w:val="24"/>
                <w:szCs w:val="24"/>
              </w:rPr>
              <w:t xml:space="preserve">Фонд содействия реформирования </w:t>
            </w:r>
            <w:r w:rsidR="0008794D">
              <w:rPr>
                <w:rFonts w:ascii="Times New Roman" w:hAnsi="Times New Roman" w:cs="Times New Roman"/>
                <w:sz w:val="24"/>
                <w:szCs w:val="24"/>
              </w:rPr>
              <w:t>жилищно-коммунального</w:t>
            </w:r>
            <w:r w:rsidR="003E73AA">
              <w:rPr>
                <w:rFonts w:ascii="Times New Roman" w:hAnsi="Times New Roman" w:cs="Times New Roman"/>
                <w:sz w:val="24"/>
                <w:szCs w:val="24"/>
              </w:rPr>
              <w:t xml:space="preserve"> </w:t>
            </w:r>
            <w:r w:rsidR="0008794D">
              <w:rPr>
                <w:rFonts w:ascii="Times New Roman" w:hAnsi="Times New Roman" w:cs="Times New Roman"/>
                <w:sz w:val="24"/>
                <w:szCs w:val="24"/>
              </w:rPr>
              <w:t>хозяйства</w:t>
            </w:r>
            <w:r w:rsidRPr="00B9164D">
              <w:rPr>
                <w:rFonts w:ascii="Times New Roman" w:hAnsi="Times New Roman" w:cs="Times New Roman"/>
                <w:sz w:val="24"/>
                <w:szCs w:val="24"/>
              </w:rPr>
              <w:t xml:space="preserve">» на условии </w:t>
            </w:r>
            <w:proofErr w:type="spellStart"/>
            <w:r w:rsidRPr="00B9164D">
              <w:rPr>
                <w:rFonts w:ascii="Times New Roman" w:hAnsi="Times New Roman" w:cs="Times New Roman"/>
                <w:sz w:val="24"/>
                <w:szCs w:val="24"/>
              </w:rPr>
              <w:t>софинансирования</w:t>
            </w:r>
            <w:proofErr w:type="spellEnd"/>
            <w:r w:rsidRPr="00B9164D">
              <w:rPr>
                <w:rFonts w:ascii="Times New Roman" w:hAnsi="Times New Roman" w:cs="Times New Roman"/>
                <w:sz w:val="24"/>
                <w:szCs w:val="24"/>
              </w:rPr>
              <w:t xml:space="preserve"> из Республиканского и местного бюджетов, </w:t>
            </w:r>
            <w:r w:rsidRPr="004031F6">
              <w:rPr>
                <w:rFonts w:ascii="Times New Roman" w:hAnsi="Times New Roman" w:cs="Times New Roman"/>
                <w:sz w:val="24"/>
                <w:szCs w:val="24"/>
              </w:rPr>
              <w:t>а также финансирование Фондом жилищного строительства Р</w:t>
            </w:r>
            <w:r w:rsidR="00B9164D" w:rsidRPr="004031F6">
              <w:rPr>
                <w:rFonts w:ascii="Times New Roman" w:hAnsi="Times New Roman" w:cs="Times New Roman"/>
                <w:sz w:val="24"/>
                <w:szCs w:val="24"/>
              </w:rPr>
              <w:t xml:space="preserve">еспублики </w:t>
            </w:r>
            <w:r w:rsidRPr="004031F6">
              <w:rPr>
                <w:rFonts w:ascii="Times New Roman" w:hAnsi="Times New Roman" w:cs="Times New Roman"/>
                <w:sz w:val="24"/>
                <w:szCs w:val="24"/>
              </w:rPr>
              <w:t>Б</w:t>
            </w:r>
            <w:r w:rsidR="00B9164D" w:rsidRPr="004031F6">
              <w:rPr>
                <w:rFonts w:ascii="Times New Roman" w:hAnsi="Times New Roman" w:cs="Times New Roman"/>
                <w:sz w:val="24"/>
                <w:szCs w:val="24"/>
              </w:rPr>
              <w:t>ашкортостан</w:t>
            </w:r>
            <w:r w:rsidRPr="004031F6">
              <w:rPr>
                <w:rFonts w:ascii="Times New Roman" w:hAnsi="Times New Roman" w:cs="Times New Roman"/>
                <w:sz w:val="24"/>
                <w:szCs w:val="24"/>
              </w:rPr>
              <w:t>.</w:t>
            </w:r>
            <w:r w:rsidRPr="00B9164D">
              <w:rPr>
                <w:rFonts w:ascii="Times New Roman" w:hAnsi="Times New Roman" w:cs="Times New Roman"/>
                <w:sz w:val="24"/>
                <w:szCs w:val="24"/>
              </w:rPr>
              <w:t xml:space="preserve"> </w:t>
            </w:r>
          </w:p>
          <w:p w:rsidR="005F5CFD" w:rsidRPr="00B9164D" w:rsidRDefault="005F5CFD" w:rsidP="00B9164D">
            <w:pPr>
              <w:pStyle w:val="ConsPlusNonformat"/>
              <w:widowControl/>
              <w:rPr>
                <w:rFonts w:ascii="Times New Roman" w:hAnsi="Times New Roman" w:cs="Times New Roman"/>
                <w:sz w:val="24"/>
                <w:szCs w:val="24"/>
              </w:rPr>
            </w:pPr>
          </w:p>
        </w:tc>
      </w:tr>
      <w:tr w:rsidR="005F5CFD" w:rsidRPr="00B9164D" w:rsidTr="00405366">
        <w:tc>
          <w:tcPr>
            <w:tcW w:w="1946" w:type="dxa"/>
          </w:tcPr>
          <w:p w:rsidR="005F5CFD" w:rsidRPr="00B9164D" w:rsidRDefault="005F5CFD" w:rsidP="00B9164D">
            <w:pPr>
              <w:pStyle w:val="ConsPlusNonformat"/>
              <w:widowControl/>
              <w:rPr>
                <w:rFonts w:ascii="Times New Roman" w:hAnsi="Times New Roman" w:cs="Times New Roman"/>
                <w:sz w:val="24"/>
                <w:szCs w:val="24"/>
              </w:rPr>
            </w:pPr>
            <w:r w:rsidRPr="00B9164D">
              <w:rPr>
                <w:rFonts w:ascii="Times New Roman" w:hAnsi="Times New Roman" w:cs="Times New Roman"/>
                <w:sz w:val="24"/>
                <w:szCs w:val="24"/>
              </w:rPr>
              <w:t>Ожидаемые конечные результаты реализации программы и  показатели ее социально-экономической эффективности</w:t>
            </w:r>
          </w:p>
          <w:p w:rsidR="005F5CFD" w:rsidRPr="00B9164D" w:rsidRDefault="005F5CFD" w:rsidP="00B9164D">
            <w:pPr>
              <w:pStyle w:val="ConsPlusNonformat"/>
              <w:widowControl/>
              <w:rPr>
                <w:rFonts w:ascii="Times New Roman" w:hAnsi="Times New Roman" w:cs="Times New Roman"/>
                <w:sz w:val="24"/>
                <w:szCs w:val="24"/>
              </w:rPr>
            </w:pPr>
          </w:p>
        </w:tc>
        <w:tc>
          <w:tcPr>
            <w:tcW w:w="7909" w:type="dxa"/>
          </w:tcPr>
          <w:p w:rsidR="005F5CFD" w:rsidRPr="00B9164D" w:rsidRDefault="005F5CFD" w:rsidP="00B9164D">
            <w:pPr>
              <w:pStyle w:val="ConsPlusNonformat"/>
              <w:widowControl/>
              <w:jc w:val="both"/>
              <w:rPr>
                <w:rFonts w:ascii="Times New Roman" w:hAnsi="Times New Roman" w:cs="Times New Roman"/>
                <w:sz w:val="24"/>
                <w:szCs w:val="24"/>
              </w:rPr>
            </w:pPr>
            <w:r w:rsidRPr="00B9164D">
              <w:rPr>
                <w:rFonts w:ascii="Times New Roman" w:hAnsi="Times New Roman" w:cs="Times New Roman"/>
                <w:sz w:val="24"/>
                <w:szCs w:val="24"/>
              </w:rPr>
              <w:lastRenderedPageBreak/>
              <w:t xml:space="preserve">Ожидаемым результатом реализации данной программы является минимизация аварийного жилищного </w:t>
            </w:r>
            <w:r w:rsidRPr="004031F6">
              <w:rPr>
                <w:rFonts w:ascii="Times New Roman" w:hAnsi="Times New Roman" w:cs="Times New Roman"/>
                <w:sz w:val="24"/>
                <w:szCs w:val="24"/>
              </w:rPr>
              <w:t xml:space="preserve">фонда в </w:t>
            </w:r>
            <w:r w:rsidR="004031F6">
              <w:rPr>
                <w:rFonts w:ascii="Times New Roman" w:hAnsi="Times New Roman" w:cs="Times New Roman"/>
                <w:sz w:val="24"/>
                <w:szCs w:val="24"/>
              </w:rPr>
              <w:t xml:space="preserve">городском поселении город Туймазы </w:t>
            </w:r>
            <w:r w:rsidR="004031F6" w:rsidRPr="004031F6">
              <w:rPr>
                <w:rFonts w:ascii="Times New Roman" w:hAnsi="Times New Roman" w:cs="Times New Roman"/>
                <w:sz w:val="24"/>
                <w:szCs w:val="24"/>
              </w:rPr>
              <w:t>муниципального  района Туймазинский район</w:t>
            </w:r>
            <w:r w:rsidR="004031F6">
              <w:rPr>
                <w:rFonts w:ascii="Times New Roman" w:hAnsi="Times New Roman" w:cs="Times New Roman"/>
                <w:sz w:val="24"/>
                <w:szCs w:val="24"/>
              </w:rPr>
              <w:t xml:space="preserve"> Республики Башкортостан</w:t>
            </w:r>
            <w:r w:rsidRPr="004031F6">
              <w:rPr>
                <w:rFonts w:ascii="Times New Roman" w:hAnsi="Times New Roman" w:cs="Times New Roman"/>
                <w:sz w:val="24"/>
                <w:szCs w:val="24"/>
              </w:rPr>
              <w:t>,</w:t>
            </w:r>
            <w:r w:rsidRPr="00B9164D">
              <w:rPr>
                <w:rFonts w:ascii="Times New Roman" w:hAnsi="Times New Roman" w:cs="Times New Roman"/>
                <w:sz w:val="24"/>
                <w:szCs w:val="24"/>
              </w:rPr>
              <w:t xml:space="preserve"> обеспечение достройки многоквартирных домов с высокой степень готовности, снижение социальной напряженности среди населения, проживающего </w:t>
            </w:r>
            <w:proofErr w:type="gramStart"/>
            <w:r w:rsidRPr="00B9164D">
              <w:rPr>
                <w:rFonts w:ascii="Times New Roman" w:hAnsi="Times New Roman" w:cs="Times New Roman"/>
                <w:sz w:val="24"/>
                <w:szCs w:val="24"/>
              </w:rPr>
              <w:t>с</w:t>
            </w:r>
            <w:proofErr w:type="gramEnd"/>
            <w:r w:rsidRPr="00B9164D">
              <w:rPr>
                <w:rFonts w:ascii="Times New Roman" w:hAnsi="Times New Roman" w:cs="Times New Roman"/>
                <w:sz w:val="24"/>
                <w:szCs w:val="24"/>
              </w:rPr>
              <w:t xml:space="preserve"> условиях, близких к непригодным для проживания.</w:t>
            </w:r>
          </w:p>
          <w:p w:rsidR="005F5CFD" w:rsidRPr="00B9164D" w:rsidRDefault="005F5CFD" w:rsidP="00B9164D">
            <w:pPr>
              <w:pStyle w:val="ConsPlusNonformat"/>
              <w:widowControl/>
              <w:rPr>
                <w:rFonts w:ascii="Times New Roman" w:hAnsi="Times New Roman" w:cs="Times New Roman"/>
                <w:sz w:val="24"/>
                <w:szCs w:val="24"/>
              </w:rPr>
            </w:pPr>
          </w:p>
        </w:tc>
      </w:tr>
    </w:tbl>
    <w:p w:rsidR="005F5CFD" w:rsidRPr="00B9164D" w:rsidRDefault="005F5CFD" w:rsidP="00B9164D">
      <w:pPr>
        <w:pStyle w:val="ConsPlusNormal"/>
        <w:widowControl/>
        <w:ind w:firstLine="0"/>
        <w:jc w:val="center"/>
        <w:rPr>
          <w:rFonts w:ascii="Times New Roman" w:hAnsi="Times New Roman" w:cs="Times New Roman"/>
          <w:b/>
          <w:sz w:val="24"/>
          <w:szCs w:val="24"/>
        </w:rPr>
      </w:pPr>
      <w:r w:rsidRPr="00B9164D">
        <w:rPr>
          <w:rFonts w:ascii="Times New Roman" w:hAnsi="Times New Roman" w:cs="Times New Roman"/>
          <w:b/>
          <w:sz w:val="24"/>
          <w:szCs w:val="24"/>
        </w:rPr>
        <w:lastRenderedPageBreak/>
        <w:t>2.</w:t>
      </w:r>
      <w:r w:rsidRPr="00B9164D">
        <w:rPr>
          <w:rFonts w:ascii="Times New Roman" w:hAnsi="Times New Roman" w:cs="Times New Roman"/>
          <w:sz w:val="24"/>
          <w:szCs w:val="24"/>
        </w:rPr>
        <w:t xml:space="preserve"> </w:t>
      </w:r>
      <w:r w:rsidRPr="00B9164D">
        <w:rPr>
          <w:rFonts w:ascii="Times New Roman" w:hAnsi="Times New Roman" w:cs="Times New Roman"/>
          <w:b/>
          <w:sz w:val="24"/>
          <w:szCs w:val="24"/>
        </w:rPr>
        <w:t>Введение</w:t>
      </w:r>
    </w:p>
    <w:p w:rsidR="005F5CFD" w:rsidRPr="00B9164D" w:rsidRDefault="005F5CFD" w:rsidP="00B9164D">
      <w:pPr>
        <w:autoSpaceDE w:val="0"/>
        <w:autoSpaceDN w:val="0"/>
        <w:adjustRightInd w:val="0"/>
        <w:spacing w:after="0" w:line="240" w:lineRule="auto"/>
        <w:jc w:val="both"/>
        <w:rPr>
          <w:rFonts w:ascii="Times New Roman" w:hAnsi="Times New Roman" w:cs="Times New Roman"/>
          <w:sz w:val="24"/>
          <w:szCs w:val="24"/>
        </w:rPr>
      </w:pPr>
    </w:p>
    <w:p w:rsidR="005F5CFD" w:rsidRPr="00B9164D" w:rsidRDefault="005F5CFD" w:rsidP="00B9164D">
      <w:pPr>
        <w:autoSpaceDE w:val="0"/>
        <w:autoSpaceDN w:val="0"/>
        <w:adjustRightInd w:val="0"/>
        <w:spacing w:after="0" w:line="240" w:lineRule="auto"/>
        <w:ind w:firstLine="720"/>
        <w:jc w:val="both"/>
        <w:rPr>
          <w:rFonts w:ascii="Times New Roman" w:hAnsi="Times New Roman" w:cs="Times New Roman"/>
          <w:color w:val="000000"/>
          <w:sz w:val="24"/>
          <w:szCs w:val="24"/>
        </w:rPr>
      </w:pPr>
      <w:r w:rsidRPr="00B9164D">
        <w:rPr>
          <w:rFonts w:ascii="Times New Roman" w:hAnsi="Times New Roman" w:cs="Times New Roman"/>
          <w:sz w:val="24"/>
          <w:szCs w:val="24"/>
        </w:rPr>
        <w:t xml:space="preserve">Ликвидация аварийного многоквартирного жилищного фонда и переселение из него граждан, проблема даже </w:t>
      </w:r>
      <w:proofErr w:type="gramStart"/>
      <w:r w:rsidRPr="00B9164D">
        <w:rPr>
          <w:rFonts w:ascii="Times New Roman" w:hAnsi="Times New Roman" w:cs="Times New Roman"/>
          <w:sz w:val="24"/>
          <w:szCs w:val="24"/>
        </w:rPr>
        <w:t>гораздо большая</w:t>
      </w:r>
      <w:proofErr w:type="gramEnd"/>
      <w:r w:rsidRPr="00B9164D">
        <w:rPr>
          <w:rFonts w:ascii="Times New Roman" w:hAnsi="Times New Roman" w:cs="Times New Roman"/>
          <w:sz w:val="24"/>
          <w:szCs w:val="24"/>
        </w:rPr>
        <w:t xml:space="preserve">, чем недостаток средств на проведение капитального ремонта. В связи с отсутствием средств на переселение граждан, ветхие дома до последнего времени аварийными не признавались, а путей решения данной проблемы в ближайшей перспективе не виделось. Но с вступлением в силу закона </w:t>
      </w:r>
      <w:r w:rsidR="00510BC5">
        <w:rPr>
          <w:rFonts w:ascii="Times New Roman" w:hAnsi="Times New Roman" w:cs="Times New Roman"/>
          <w:sz w:val="24"/>
          <w:szCs w:val="24"/>
        </w:rPr>
        <w:t>Федерального закона №</w:t>
      </w:r>
      <w:r w:rsidRPr="00B9164D">
        <w:rPr>
          <w:rFonts w:ascii="Times New Roman" w:hAnsi="Times New Roman" w:cs="Times New Roman"/>
          <w:sz w:val="24"/>
          <w:szCs w:val="24"/>
        </w:rPr>
        <w:t xml:space="preserve">185-ФЗ появилась возможность за счет средств Фонда содействия реформирования </w:t>
      </w:r>
      <w:r w:rsidR="00510BC5">
        <w:rPr>
          <w:rFonts w:ascii="Times New Roman" w:hAnsi="Times New Roman" w:cs="Times New Roman"/>
          <w:sz w:val="24"/>
          <w:szCs w:val="24"/>
        </w:rPr>
        <w:t>жилищно-коммунального хозяйства</w:t>
      </w:r>
      <w:r w:rsidRPr="00B9164D">
        <w:rPr>
          <w:rFonts w:ascii="Times New Roman" w:hAnsi="Times New Roman" w:cs="Times New Roman"/>
          <w:sz w:val="24"/>
          <w:szCs w:val="24"/>
        </w:rPr>
        <w:t xml:space="preserve"> (далее – Фонда) начать решать эту проблему в самых ее «узких» местах. Будучи в числе первых в Республике муниципальных образований, участвующих в программе капитального ремонта домов и качественно ее выполняющих, городское поселение город Туймазы</w:t>
      </w:r>
      <w:r w:rsidR="00510BC5">
        <w:rPr>
          <w:rFonts w:ascii="Times New Roman" w:hAnsi="Times New Roman" w:cs="Times New Roman"/>
          <w:sz w:val="24"/>
          <w:szCs w:val="24"/>
        </w:rPr>
        <w:t xml:space="preserve"> муниципального района Туймазинский район Республики Башкортостан</w:t>
      </w:r>
      <w:r w:rsidRPr="00B9164D">
        <w:rPr>
          <w:rFonts w:ascii="Times New Roman" w:hAnsi="Times New Roman" w:cs="Times New Roman"/>
          <w:sz w:val="24"/>
          <w:szCs w:val="24"/>
        </w:rPr>
        <w:t xml:space="preserve">, </w:t>
      </w:r>
      <w:r w:rsidR="004031F6">
        <w:rPr>
          <w:rFonts w:ascii="Times New Roman" w:hAnsi="Times New Roman" w:cs="Times New Roman"/>
          <w:sz w:val="24"/>
          <w:szCs w:val="24"/>
        </w:rPr>
        <w:t xml:space="preserve"> </w:t>
      </w:r>
      <w:r w:rsidRPr="00B9164D">
        <w:rPr>
          <w:rFonts w:ascii="Times New Roman" w:hAnsi="Times New Roman" w:cs="Times New Roman"/>
          <w:sz w:val="24"/>
          <w:szCs w:val="24"/>
        </w:rPr>
        <w:t xml:space="preserve"> получил право увеличить количество домов, жители которых могут быть переселены за счет средств Фонда. В нашей программе эти дома учтены. Реализация программы составляют одноэтажные 3-5 квартирные бараки без водоснабжения, водоотведения, с печным отоплением, а также двухэтажные дома. Все дома не ранее 19</w:t>
      </w:r>
      <w:r w:rsidR="00DD5DCA">
        <w:rPr>
          <w:rFonts w:ascii="Times New Roman" w:hAnsi="Times New Roman" w:cs="Times New Roman"/>
          <w:sz w:val="24"/>
          <w:szCs w:val="24"/>
        </w:rPr>
        <w:t>61</w:t>
      </w:r>
      <w:r w:rsidRPr="00B9164D">
        <w:rPr>
          <w:rFonts w:ascii="Times New Roman" w:hAnsi="Times New Roman" w:cs="Times New Roman"/>
          <w:sz w:val="24"/>
          <w:szCs w:val="24"/>
        </w:rPr>
        <w:t xml:space="preserve"> года постройки, преимущественно сборно-щитовые.</w:t>
      </w:r>
    </w:p>
    <w:p w:rsidR="005F5CFD" w:rsidRPr="00B9164D" w:rsidRDefault="005F5CFD" w:rsidP="00B9164D">
      <w:pPr>
        <w:spacing w:after="0" w:line="240" w:lineRule="auto"/>
        <w:ind w:firstLine="720"/>
        <w:jc w:val="both"/>
        <w:rPr>
          <w:rFonts w:ascii="Times New Roman" w:hAnsi="Times New Roman" w:cs="Times New Roman"/>
          <w:color w:val="000000"/>
          <w:sz w:val="24"/>
          <w:szCs w:val="24"/>
        </w:rPr>
      </w:pPr>
    </w:p>
    <w:p w:rsidR="005F5CFD" w:rsidRPr="00B9164D" w:rsidRDefault="005F5CFD" w:rsidP="00B9164D">
      <w:pPr>
        <w:spacing w:after="0" w:line="240" w:lineRule="auto"/>
        <w:jc w:val="center"/>
        <w:rPr>
          <w:rFonts w:ascii="Times New Roman" w:hAnsi="Times New Roman" w:cs="Times New Roman"/>
          <w:b/>
          <w:color w:val="000000"/>
          <w:sz w:val="24"/>
          <w:szCs w:val="24"/>
        </w:rPr>
      </w:pPr>
      <w:r w:rsidRPr="00B9164D">
        <w:rPr>
          <w:rFonts w:ascii="Times New Roman" w:hAnsi="Times New Roman" w:cs="Times New Roman"/>
          <w:b/>
          <w:color w:val="000000"/>
          <w:sz w:val="24"/>
          <w:szCs w:val="24"/>
        </w:rPr>
        <w:t>3. Основные цели и задачи Программы</w:t>
      </w:r>
    </w:p>
    <w:p w:rsidR="005F5CFD" w:rsidRPr="00B9164D" w:rsidRDefault="005F5CFD" w:rsidP="00B9164D">
      <w:pPr>
        <w:spacing w:after="0" w:line="240" w:lineRule="auto"/>
        <w:ind w:firstLine="720"/>
        <w:jc w:val="both"/>
        <w:rPr>
          <w:rFonts w:ascii="Times New Roman" w:hAnsi="Times New Roman" w:cs="Times New Roman"/>
          <w:color w:val="000000"/>
          <w:sz w:val="24"/>
          <w:szCs w:val="24"/>
        </w:rPr>
      </w:pPr>
    </w:p>
    <w:p w:rsidR="005F5CFD" w:rsidRPr="00B9164D" w:rsidRDefault="005F5CFD" w:rsidP="00B9164D">
      <w:pPr>
        <w:pStyle w:val="a3"/>
        <w:ind w:left="50" w:firstLine="720"/>
        <w:jc w:val="both"/>
        <w:rPr>
          <w:szCs w:val="24"/>
        </w:rPr>
      </w:pPr>
      <w:r w:rsidRPr="00B9164D">
        <w:rPr>
          <w:color w:val="000000"/>
          <w:szCs w:val="24"/>
        </w:rPr>
        <w:t xml:space="preserve">Основной целью Программы является ликвидация </w:t>
      </w:r>
      <w:r w:rsidRPr="00B9164D">
        <w:rPr>
          <w:szCs w:val="24"/>
        </w:rPr>
        <w:t xml:space="preserve"> аварийного жилищного фонда на территории муниципального района и создание гражданам, переселяемым из аварийного жилищного фонда безопасных и комфортных условий для проживания.</w:t>
      </w:r>
    </w:p>
    <w:p w:rsidR="005F5CFD" w:rsidRPr="00B9164D" w:rsidRDefault="005F5CFD" w:rsidP="00B9164D">
      <w:pPr>
        <w:pStyle w:val="a3"/>
        <w:ind w:left="50" w:firstLine="720"/>
        <w:jc w:val="both"/>
        <w:rPr>
          <w:color w:val="000000"/>
          <w:szCs w:val="24"/>
        </w:rPr>
      </w:pPr>
      <w:r w:rsidRPr="00B9164D">
        <w:rPr>
          <w:color w:val="000000"/>
          <w:szCs w:val="24"/>
        </w:rPr>
        <w:t xml:space="preserve">Для достижения указанной цели необходимо решение следующих задач: </w:t>
      </w:r>
    </w:p>
    <w:p w:rsidR="005F5CFD" w:rsidRPr="00B9164D" w:rsidRDefault="005F5CFD" w:rsidP="00B9164D">
      <w:pPr>
        <w:numPr>
          <w:ilvl w:val="0"/>
          <w:numId w:val="2"/>
        </w:numPr>
        <w:tabs>
          <w:tab w:val="num" w:pos="567"/>
        </w:tabs>
        <w:autoSpaceDE w:val="0"/>
        <w:autoSpaceDN w:val="0"/>
        <w:adjustRightInd w:val="0"/>
        <w:spacing w:after="0" w:line="240" w:lineRule="auto"/>
        <w:ind w:left="567" w:hanging="567"/>
        <w:jc w:val="both"/>
        <w:rPr>
          <w:rFonts w:ascii="Times New Roman" w:hAnsi="Times New Roman" w:cs="Times New Roman"/>
          <w:sz w:val="24"/>
          <w:szCs w:val="24"/>
        </w:rPr>
      </w:pPr>
      <w:r w:rsidRPr="00B9164D">
        <w:rPr>
          <w:rFonts w:ascii="Times New Roman" w:hAnsi="Times New Roman" w:cs="Times New Roman"/>
          <w:sz w:val="24"/>
          <w:szCs w:val="24"/>
        </w:rPr>
        <w:t xml:space="preserve">Выполнение ряда условий по реформированию </w:t>
      </w:r>
      <w:r w:rsidR="00510BC5">
        <w:rPr>
          <w:rFonts w:ascii="Times New Roman" w:hAnsi="Times New Roman" w:cs="Times New Roman"/>
          <w:sz w:val="24"/>
          <w:szCs w:val="24"/>
        </w:rPr>
        <w:t>жилищно-коммунального хозяйства</w:t>
      </w:r>
      <w:r w:rsidRPr="00B9164D">
        <w:rPr>
          <w:rFonts w:ascii="Times New Roman" w:hAnsi="Times New Roman" w:cs="Times New Roman"/>
          <w:sz w:val="24"/>
          <w:szCs w:val="24"/>
        </w:rPr>
        <w:t xml:space="preserve"> района, являющихся необходимыми для участия в региональной программе. Выполнение этих условий подтверждается </w:t>
      </w:r>
      <w:r w:rsidRPr="0054071A">
        <w:rPr>
          <w:rFonts w:ascii="Times New Roman" w:hAnsi="Times New Roman" w:cs="Times New Roman"/>
          <w:sz w:val="24"/>
          <w:szCs w:val="24"/>
        </w:rPr>
        <w:t>наличием пакета документов</w:t>
      </w:r>
      <w:r w:rsidRPr="00B9164D">
        <w:rPr>
          <w:rFonts w:ascii="Times New Roman" w:hAnsi="Times New Roman" w:cs="Times New Roman"/>
          <w:sz w:val="24"/>
          <w:szCs w:val="24"/>
        </w:rPr>
        <w:t>. В этом направлении ведется постоянная и планомерная работа. Городское поселение выполнил</w:t>
      </w:r>
      <w:r w:rsidR="0054071A">
        <w:rPr>
          <w:rFonts w:ascii="Times New Roman" w:hAnsi="Times New Roman" w:cs="Times New Roman"/>
          <w:sz w:val="24"/>
          <w:szCs w:val="24"/>
        </w:rPr>
        <w:t>о</w:t>
      </w:r>
      <w:r w:rsidRPr="00B9164D">
        <w:rPr>
          <w:rFonts w:ascii="Times New Roman" w:hAnsi="Times New Roman" w:cs="Times New Roman"/>
          <w:sz w:val="24"/>
          <w:szCs w:val="24"/>
        </w:rPr>
        <w:t xml:space="preserve"> все условия для участия в республиканских программах в 201</w:t>
      </w:r>
      <w:r w:rsidR="001B585E">
        <w:rPr>
          <w:rFonts w:ascii="Times New Roman" w:hAnsi="Times New Roman" w:cs="Times New Roman"/>
          <w:sz w:val="24"/>
          <w:szCs w:val="24"/>
        </w:rPr>
        <w:t>3</w:t>
      </w:r>
      <w:r w:rsidRPr="00B9164D">
        <w:rPr>
          <w:rFonts w:ascii="Times New Roman" w:hAnsi="Times New Roman" w:cs="Times New Roman"/>
          <w:sz w:val="24"/>
          <w:szCs w:val="24"/>
        </w:rPr>
        <w:t>-201</w:t>
      </w:r>
      <w:r w:rsidR="001B585E">
        <w:rPr>
          <w:rFonts w:ascii="Times New Roman" w:hAnsi="Times New Roman" w:cs="Times New Roman"/>
          <w:sz w:val="24"/>
          <w:szCs w:val="24"/>
        </w:rPr>
        <w:t>5</w:t>
      </w:r>
      <w:r w:rsidRPr="00B9164D">
        <w:rPr>
          <w:rFonts w:ascii="Times New Roman" w:hAnsi="Times New Roman" w:cs="Times New Roman"/>
          <w:sz w:val="24"/>
          <w:szCs w:val="24"/>
        </w:rPr>
        <w:t xml:space="preserve"> годах.</w:t>
      </w:r>
    </w:p>
    <w:p w:rsidR="005F5CFD" w:rsidRPr="00B9164D" w:rsidRDefault="005F5CFD" w:rsidP="00B9164D">
      <w:pPr>
        <w:numPr>
          <w:ilvl w:val="0"/>
          <w:numId w:val="2"/>
        </w:numPr>
        <w:tabs>
          <w:tab w:val="num" w:pos="567"/>
        </w:tabs>
        <w:autoSpaceDE w:val="0"/>
        <w:autoSpaceDN w:val="0"/>
        <w:adjustRightInd w:val="0"/>
        <w:spacing w:after="0" w:line="240" w:lineRule="auto"/>
        <w:ind w:left="567" w:hanging="567"/>
        <w:jc w:val="both"/>
        <w:rPr>
          <w:rFonts w:ascii="Times New Roman" w:hAnsi="Times New Roman" w:cs="Times New Roman"/>
          <w:sz w:val="24"/>
          <w:szCs w:val="24"/>
        </w:rPr>
      </w:pPr>
      <w:r w:rsidRPr="00B9164D">
        <w:rPr>
          <w:rFonts w:ascii="Times New Roman" w:hAnsi="Times New Roman" w:cs="Times New Roman"/>
          <w:sz w:val="24"/>
          <w:szCs w:val="24"/>
        </w:rPr>
        <w:t>Предварительная проработка вопроса переселения с собственниками и нанимателями помещений в домах, признаваемых аварийными. Вопросы, которым стоит при этом уделить внимание, это</w:t>
      </w:r>
      <w:r w:rsidR="00890E41">
        <w:rPr>
          <w:rFonts w:ascii="Times New Roman" w:hAnsi="Times New Roman" w:cs="Times New Roman"/>
          <w:sz w:val="24"/>
          <w:szCs w:val="24"/>
        </w:rPr>
        <w:t xml:space="preserve"> - </w:t>
      </w:r>
      <w:r w:rsidRPr="00B9164D">
        <w:rPr>
          <w:rFonts w:ascii="Times New Roman" w:hAnsi="Times New Roman" w:cs="Times New Roman"/>
          <w:sz w:val="24"/>
          <w:szCs w:val="24"/>
        </w:rPr>
        <w:t>принципиальное решение об участии в программе и способе возмещения.</w:t>
      </w:r>
    </w:p>
    <w:p w:rsidR="005F5CFD" w:rsidRPr="00B9164D" w:rsidRDefault="005F5CFD" w:rsidP="00B9164D">
      <w:pPr>
        <w:numPr>
          <w:ilvl w:val="0"/>
          <w:numId w:val="2"/>
        </w:numPr>
        <w:tabs>
          <w:tab w:val="num" w:pos="567"/>
        </w:tabs>
        <w:autoSpaceDE w:val="0"/>
        <w:autoSpaceDN w:val="0"/>
        <w:adjustRightInd w:val="0"/>
        <w:spacing w:after="0" w:line="240" w:lineRule="auto"/>
        <w:ind w:left="567" w:hanging="567"/>
        <w:jc w:val="both"/>
        <w:rPr>
          <w:rFonts w:ascii="Times New Roman" w:hAnsi="Times New Roman" w:cs="Times New Roman"/>
          <w:sz w:val="24"/>
          <w:szCs w:val="24"/>
        </w:rPr>
      </w:pPr>
      <w:r w:rsidRPr="00B9164D">
        <w:rPr>
          <w:rFonts w:ascii="Times New Roman" w:hAnsi="Times New Roman" w:cs="Times New Roman"/>
          <w:sz w:val="24"/>
          <w:szCs w:val="24"/>
        </w:rPr>
        <w:t xml:space="preserve">Обеспечение наличия на </w:t>
      </w:r>
      <w:r w:rsidRPr="0054071A">
        <w:rPr>
          <w:rFonts w:ascii="Times New Roman" w:hAnsi="Times New Roman" w:cs="Times New Roman"/>
          <w:sz w:val="24"/>
          <w:szCs w:val="24"/>
        </w:rPr>
        <w:t xml:space="preserve">территории </w:t>
      </w:r>
      <w:r w:rsidR="0054071A">
        <w:rPr>
          <w:rFonts w:ascii="Times New Roman" w:hAnsi="Times New Roman" w:cs="Times New Roman"/>
          <w:sz w:val="24"/>
          <w:szCs w:val="24"/>
        </w:rPr>
        <w:t xml:space="preserve">городского поселения город Туймазы </w:t>
      </w:r>
      <w:r w:rsidRPr="00B9164D">
        <w:rPr>
          <w:rFonts w:ascii="Times New Roman" w:hAnsi="Times New Roman" w:cs="Times New Roman"/>
          <w:sz w:val="24"/>
          <w:szCs w:val="24"/>
        </w:rPr>
        <w:t xml:space="preserve"> законченных объектов строительства, либо строительства с высокой степенью готовности для рекомендации в качестве жилья переселяемым гражданам. В этом случае будет достигнута еще одна цель – поддержка строительных организаций района.</w:t>
      </w:r>
    </w:p>
    <w:p w:rsidR="005F5CFD" w:rsidRPr="00B9164D" w:rsidRDefault="005F5CFD" w:rsidP="00B9164D">
      <w:pPr>
        <w:numPr>
          <w:ilvl w:val="0"/>
          <w:numId w:val="2"/>
        </w:numPr>
        <w:tabs>
          <w:tab w:val="num" w:pos="567"/>
        </w:tabs>
        <w:autoSpaceDE w:val="0"/>
        <w:autoSpaceDN w:val="0"/>
        <w:adjustRightInd w:val="0"/>
        <w:spacing w:after="0" w:line="240" w:lineRule="auto"/>
        <w:ind w:left="567" w:hanging="567"/>
        <w:jc w:val="both"/>
        <w:rPr>
          <w:rFonts w:ascii="Times New Roman" w:hAnsi="Times New Roman" w:cs="Times New Roman"/>
          <w:sz w:val="24"/>
          <w:szCs w:val="24"/>
        </w:rPr>
      </w:pPr>
      <w:r w:rsidRPr="00B9164D">
        <w:rPr>
          <w:rFonts w:ascii="Times New Roman" w:hAnsi="Times New Roman" w:cs="Times New Roman"/>
          <w:sz w:val="24"/>
          <w:szCs w:val="24"/>
        </w:rPr>
        <w:t>Обеспечение подготовки в установленном порядке и сдачи пакета документов о признании домов аварийными.</w:t>
      </w:r>
    </w:p>
    <w:p w:rsidR="005F5CFD" w:rsidRPr="00B9164D" w:rsidRDefault="005F5CFD" w:rsidP="00B9164D">
      <w:pPr>
        <w:pStyle w:val="a3"/>
        <w:ind w:left="50" w:firstLine="720"/>
        <w:jc w:val="both"/>
        <w:rPr>
          <w:color w:val="000000"/>
          <w:szCs w:val="24"/>
        </w:rPr>
      </w:pPr>
    </w:p>
    <w:p w:rsidR="005F5CFD" w:rsidRPr="00B9164D" w:rsidRDefault="005F5CFD" w:rsidP="00C06155">
      <w:pPr>
        <w:autoSpaceDE w:val="0"/>
        <w:autoSpaceDN w:val="0"/>
        <w:adjustRightInd w:val="0"/>
        <w:spacing w:after="0" w:line="240" w:lineRule="auto"/>
        <w:jc w:val="center"/>
        <w:rPr>
          <w:rFonts w:ascii="Times New Roman" w:hAnsi="Times New Roman" w:cs="Times New Roman"/>
          <w:sz w:val="24"/>
          <w:szCs w:val="24"/>
        </w:rPr>
      </w:pPr>
      <w:r w:rsidRPr="00B9164D">
        <w:rPr>
          <w:rFonts w:ascii="Times New Roman" w:hAnsi="Times New Roman" w:cs="Times New Roman"/>
          <w:b/>
          <w:sz w:val="24"/>
          <w:szCs w:val="24"/>
        </w:rPr>
        <w:t>5. Оценка эффективности реализации Программы</w:t>
      </w:r>
    </w:p>
    <w:p w:rsidR="005F5CFD" w:rsidRPr="00B9164D" w:rsidRDefault="005F5CFD" w:rsidP="00C06155">
      <w:pPr>
        <w:autoSpaceDE w:val="0"/>
        <w:autoSpaceDN w:val="0"/>
        <w:adjustRightInd w:val="0"/>
        <w:spacing w:after="0" w:line="240" w:lineRule="auto"/>
        <w:ind w:firstLine="720"/>
        <w:jc w:val="both"/>
        <w:rPr>
          <w:rFonts w:ascii="Times New Roman" w:hAnsi="Times New Roman" w:cs="Times New Roman"/>
          <w:sz w:val="24"/>
          <w:szCs w:val="24"/>
        </w:rPr>
      </w:pPr>
    </w:p>
    <w:p w:rsidR="005F5CFD" w:rsidRPr="00B9164D" w:rsidRDefault="005F5CFD" w:rsidP="00C06155">
      <w:pPr>
        <w:pStyle w:val="3"/>
        <w:autoSpaceDE w:val="0"/>
        <w:autoSpaceDN w:val="0"/>
        <w:adjustRightInd w:val="0"/>
        <w:ind w:firstLine="720"/>
        <w:rPr>
          <w:sz w:val="24"/>
          <w:szCs w:val="24"/>
        </w:rPr>
      </w:pPr>
      <w:r w:rsidRPr="00B9164D">
        <w:rPr>
          <w:sz w:val="24"/>
          <w:szCs w:val="24"/>
        </w:rPr>
        <w:t>Реализация программы в большой степени зависит от объема лимитов средств, выделенных для городского поселения город Туймазы муниципального района Туймазинский район Республики Башкортостан. Оценка эффективности реализации Программы будет осуществляться поэтапно, общие итоги будут подведены по окончании срока ее реализации по следующим показателям:</w:t>
      </w:r>
    </w:p>
    <w:p w:rsidR="005F5CFD" w:rsidRPr="00B9164D" w:rsidRDefault="005F5CFD" w:rsidP="00C06155">
      <w:pPr>
        <w:pStyle w:val="a3"/>
        <w:tabs>
          <w:tab w:val="left" w:pos="0"/>
        </w:tabs>
        <w:ind w:firstLine="720"/>
        <w:jc w:val="both"/>
        <w:rPr>
          <w:szCs w:val="24"/>
        </w:rPr>
      </w:pPr>
      <w:r w:rsidRPr="00B9164D">
        <w:rPr>
          <w:szCs w:val="24"/>
        </w:rPr>
        <w:t>процент выполнения запланированных показателей по переселению граждан из аварийного жилищного фонда по показателю площадь помещения;</w:t>
      </w:r>
    </w:p>
    <w:p w:rsidR="005F5CFD" w:rsidRPr="00B9164D" w:rsidRDefault="005F5CFD" w:rsidP="00C06155">
      <w:pPr>
        <w:pStyle w:val="a3"/>
        <w:tabs>
          <w:tab w:val="left" w:pos="0"/>
        </w:tabs>
        <w:ind w:firstLine="720"/>
        <w:jc w:val="both"/>
        <w:rPr>
          <w:szCs w:val="24"/>
        </w:rPr>
      </w:pPr>
      <w:r w:rsidRPr="00B9164D">
        <w:rPr>
          <w:szCs w:val="24"/>
        </w:rPr>
        <w:t>количество ликвидированных (либо полностью выселенных) аварийных домов;</w:t>
      </w:r>
    </w:p>
    <w:p w:rsidR="005F5CFD" w:rsidRPr="005F5CFD" w:rsidRDefault="005F5CFD" w:rsidP="00CB7025">
      <w:pPr>
        <w:pStyle w:val="a3"/>
        <w:tabs>
          <w:tab w:val="left" w:pos="0"/>
        </w:tabs>
        <w:ind w:firstLine="720"/>
        <w:jc w:val="both"/>
        <w:rPr>
          <w:szCs w:val="24"/>
        </w:rPr>
      </w:pPr>
      <w:r w:rsidRPr="00B9164D">
        <w:rPr>
          <w:szCs w:val="24"/>
        </w:rPr>
        <w:t>количество выкупленных у застройщиков квартир для переселения граждан из аварийного жилищного фонда.</w:t>
      </w:r>
    </w:p>
    <w:p w:rsidR="00313370" w:rsidRDefault="00313370" w:rsidP="00C06155">
      <w:pPr>
        <w:spacing w:after="0" w:line="240" w:lineRule="auto"/>
        <w:jc w:val="both"/>
        <w:rPr>
          <w:sz w:val="28"/>
          <w:szCs w:val="28"/>
        </w:rPr>
        <w:sectPr w:rsidR="00313370">
          <w:pgSz w:w="11906" w:h="16838"/>
          <w:pgMar w:top="568" w:right="849" w:bottom="1135" w:left="1418" w:header="720" w:footer="720" w:gutter="0"/>
          <w:cols w:space="720"/>
        </w:sectPr>
      </w:pPr>
    </w:p>
    <w:p w:rsidR="005F5CFD" w:rsidRDefault="005F5CFD" w:rsidP="00C06155">
      <w:pPr>
        <w:spacing w:after="0" w:line="240" w:lineRule="auto"/>
        <w:jc w:val="both"/>
        <w:rPr>
          <w:sz w:val="28"/>
          <w:szCs w:val="28"/>
        </w:rPr>
      </w:pPr>
    </w:p>
    <w:tbl>
      <w:tblPr>
        <w:tblW w:w="14897" w:type="dxa"/>
        <w:tblInd w:w="93" w:type="dxa"/>
        <w:tblLayout w:type="fixed"/>
        <w:tblLook w:val="04A0"/>
      </w:tblPr>
      <w:tblGrid>
        <w:gridCol w:w="513"/>
        <w:gridCol w:w="2302"/>
        <w:gridCol w:w="1749"/>
        <w:gridCol w:w="1807"/>
        <w:gridCol w:w="2575"/>
        <w:gridCol w:w="1199"/>
        <w:gridCol w:w="992"/>
        <w:gridCol w:w="1134"/>
        <w:gridCol w:w="2626"/>
      </w:tblGrid>
      <w:tr w:rsidR="005F5CFD" w:rsidRPr="00C06155" w:rsidTr="005F5CFD">
        <w:trPr>
          <w:trHeight w:val="255"/>
        </w:trPr>
        <w:tc>
          <w:tcPr>
            <w:tcW w:w="14897" w:type="dxa"/>
            <w:gridSpan w:val="9"/>
            <w:noWrap/>
            <w:vAlign w:val="bottom"/>
            <w:hideMark/>
          </w:tcPr>
          <w:p w:rsidR="005F5CFD" w:rsidRPr="00C06155" w:rsidRDefault="00313370" w:rsidP="00C061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005F5CFD" w:rsidRPr="00C06155">
              <w:rPr>
                <w:rFonts w:ascii="Times New Roman" w:hAnsi="Times New Roman" w:cs="Times New Roman"/>
                <w:sz w:val="24"/>
                <w:szCs w:val="24"/>
              </w:rPr>
              <w:t>ЕРЕЧЕНЬ МЕРОПРИЯТИЙ ПРОГРАММЫ</w:t>
            </w:r>
          </w:p>
        </w:tc>
      </w:tr>
      <w:tr w:rsidR="005F5CFD" w:rsidRPr="00C06155" w:rsidTr="005F5CFD">
        <w:trPr>
          <w:trHeight w:val="255"/>
        </w:trPr>
        <w:tc>
          <w:tcPr>
            <w:tcW w:w="513" w:type="dxa"/>
            <w:noWrap/>
            <w:vAlign w:val="bottom"/>
          </w:tcPr>
          <w:p w:rsidR="005F5CFD" w:rsidRPr="00C06155" w:rsidRDefault="005F5CFD" w:rsidP="00C06155">
            <w:pPr>
              <w:spacing w:after="0" w:line="240" w:lineRule="auto"/>
              <w:jc w:val="center"/>
              <w:rPr>
                <w:rFonts w:ascii="Times New Roman" w:hAnsi="Times New Roman" w:cs="Times New Roman"/>
                <w:sz w:val="24"/>
                <w:szCs w:val="24"/>
                <w:u w:val="single"/>
              </w:rPr>
            </w:pPr>
          </w:p>
        </w:tc>
        <w:tc>
          <w:tcPr>
            <w:tcW w:w="2302" w:type="dxa"/>
            <w:noWrap/>
            <w:vAlign w:val="bottom"/>
          </w:tcPr>
          <w:p w:rsidR="005F5CFD" w:rsidRPr="00C06155" w:rsidRDefault="005F5CFD" w:rsidP="00C06155">
            <w:pPr>
              <w:spacing w:after="0" w:line="240" w:lineRule="auto"/>
              <w:jc w:val="center"/>
              <w:rPr>
                <w:rFonts w:ascii="Times New Roman" w:hAnsi="Times New Roman" w:cs="Times New Roman"/>
                <w:sz w:val="24"/>
                <w:szCs w:val="24"/>
                <w:u w:val="single"/>
              </w:rPr>
            </w:pPr>
          </w:p>
        </w:tc>
        <w:tc>
          <w:tcPr>
            <w:tcW w:w="1749" w:type="dxa"/>
            <w:noWrap/>
            <w:vAlign w:val="bottom"/>
          </w:tcPr>
          <w:p w:rsidR="005F5CFD" w:rsidRPr="00C06155" w:rsidRDefault="005F5CFD" w:rsidP="00C06155">
            <w:pPr>
              <w:spacing w:after="0" w:line="240" w:lineRule="auto"/>
              <w:jc w:val="center"/>
              <w:rPr>
                <w:rFonts w:ascii="Times New Roman" w:hAnsi="Times New Roman" w:cs="Times New Roman"/>
                <w:sz w:val="24"/>
                <w:szCs w:val="24"/>
              </w:rPr>
            </w:pPr>
          </w:p>
        </w:tc>
        <w:tc>
          <w:tcPr>
            <w:tcW w:w="1807" w:type="dxa"/>
            <w:noWrap/>
            <w:vAlign w:val="bottom"/>
          </w:tcPr>
          <w:p w:rsidR="005F5CFD" w:rsidRPr="00C06155" w:rsidRDefault="005F5CFD" w:rsidP="00C06155">
            <w:pPr>
              <w:spacing w:after="0" w:line="240" w:lineRule="auto"/>
              <w:jc w:val="center"/>
              <w:rPr>
                <w:rFonts w:ascii="Times New Roman" w:hAnsi="Times New Roman" w:cs="Times New Roman"/>
                <w:sz w:val="24"/>
                <w:szCs w:val="24"/>
              </w:rPr>
            </w:pPr>
          </w:p>
        </w:tc>
        <w:tc>
          <w:tcPr>
            <w:tcW w:w="2575" w:type="dxa"/>
            <w:noWrap/>
            <w:vAlign w:val="bottom"/>
          </w:tcPr>
          <w:p w:rsidR="005F5CFD" w:rsidRPr="00C06155" w:rsidRDefault="005F5CFD" w:rsidP="00C06155">
            <w:pPr>
              <w:spacing w:after="0" w:line="240" w:lineRule="auto"/>
              <w:jc w:val="center"/>
              <w:rPr>
                <w:rFonts w:ascii="Times New Roman" w:hAnsi="Times New Roman" w:cs="Times New Roman"/>
                <w:sz w:val="24"/>
                <w:szCs w:val="24"/>
              </w:rPr>
            </w:pPr>
          </w:p>
        </w:tc>
        <w:tc>
          <w:tcPr>
            <w:tcW w:w="1199" w:type="dxa"/>
            <w:noWrap/>
            <w:vAlign w:val="bottom"/>
          </w:tcPr>
          <w:p w:rsidR="005F5CFD" w:rsidRPr="00C06155" w:rsidRDefault="005F5CFD" w:rsidP="00C06155">
            <w:pPr>
              <w:spacing w:after="0" w:line="240" w:lineRule="auto"/>
              <w:jc w:val="center"/>
              <w:rPr>
                <w:rFonts w:ascii="Times New Roman" w:hAnsi="Times New Roman" w:cs="Times New Roman"/>
                <w:sz w:val="24"/>
                <w:szCs w:val="24"/>
              </w:rPr>
            </w:pPr>
          </w:p>
        </w:tc>
        <w:tc>
          <w:tcPr>
            <w:tcW w:w="992" w:type="dxa"/>
            <w:noWrap/>
            <w:vAlign w:val="bottom"/>
          </w:tcPr>
          <w:p w:rsidR="005F5CFD" w:rsidRPr="00C06155" w:rsidRDefault="005F5CFD" w:rsidP="00C06155">
            <w:pPr>
              <w:spacing w:after="0" w:line="240" w:lineRule="auto"/>
              <w:jc w:val="center"/>
              <w:rPr>
                <w:rFonts w:ascii="Times New Roman" w:hAnsi="Times New Roman" w:cs="Times New Roman"/>
                <w:sz w:val="24"/>
                <w:szCs w:val="24"/>
              </w:rPr>
            </w:pPr>
          </w:p>
        </w:tc>
        <w:tc>
          <w:tcPr>
            <w:tcW w:w="1134" w:type="dxa"/>
            <w:noWrap/>
            <w:vAlign w:val="bottom"/>
          </w:tcPr>
          <w:p w:rsidR="005F5CFD" w:rsidRPr="00C06155" w:rsidRDefault="005F5CFD" w:rsidP="00C06155">
            <w:pPr>
              <w:spacing w:after="0" w:line="240" w:lineRule="auto"/>
              <w:jc w:val="center"/>
              <w:rPr>
                <w:rFonts w:ascii="Times New Roman" w:hAnsi="Times New Roman" w:cs="Times New Roman"/>
                <w:sz w:val="24"/>
                <w:szCs w:val="24"/>
              </w:rPr>
            </w:pPr>
          </w:p>
        </w:tc>
        <w:tc>
          <w:tcPr>
            <w:tcW w:w="2626" w:type="dxa"/>
            <w:noWrap/>
            <w:vAlign w:val="bottom"/>
          </w:tcPr>
          <w:p w:rsidR="005F5CFD" w:rsidRPr="00C06155" w:rsidRDefault="005F5CFD" w:rsidP="00C06155">
            <w:pPr>
              <w:spacing w:after="0" w:line="240" w:lineRule="auto"/>
              <w:jc w:val="center"/>
              <w:rPr>
                <w:rFonts w:ascii="Times New Roman" w:hAnsi="Times New Roman" w:cs="Times New Roman"/>
                <w:sz w:val="24"/>
                <w:szCs w:val="24"/>
                <w:u w:val="single"/>
              </w:rPr>
            </w:pPr>
          </w:p>
        </w:tc>
      </w:tr>
      <w:tr w:rsidR="005F5CFD" w:rsidRPr="00C06155" w:rsidTr="005F5CFD">
        <w:trPr>
          <w:trHeight w:val="450"/>
        </w:trPr>
        <w:tc>
          <w:tcPr>
            <w:tcW w:w="513" w:type="dxa"/>
            <w:vMerge w:val="restart"/>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 п./</w:t>
            </w:r>
            <w:proofErr w:type="spellStart"/>
            <w:proofErr w:type="gramStart"/>
            <w:r w:rsidRPr="00C06155">
              <w:rPr>
                <w:rFonts w:ascii="Times New Roman" w:hAnsi="Times New Roman" w:cs="Times New Roman"/>
                <w:sz w:val="24"/>
                <w:szCs w:val="24"/>
              </w:rPr>
              <w:t>п</w:t>
            </w:r>
            <w:proofErr w:type="spellEnd"/>
            <w:proofErr w:type="gramEnd"/>
          </w:p>
        </w:tc>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Наименование мероприятия, содержание</w:t>
            </w:r>
          </w:p>
        </w:tc>
        <w:tc>
          <w:tcPr>
            <w:tcW w:w="1749" w:type="dxa"/>
            <w:vMerge w:val="restart"/>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Исполнитель</w:t>
            </w:r>
          </w:p>
        </w:tc>
        <w:tc>
          <w:tcPr>
            <w:tcW w:w="1807" w:type="dxa"/>
            <w:vMerge w:val="restart"/>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Срок исполнения</w:t>
            </w:r>
          </w:p>
        </w:tc>
        <w:tc>
          <w:tcPr>
            <w:tcW w:w="2575" w:type="dxa"/>
            <w:vMerge w:val="restart"/>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Направление и источник финансирования</w:t>
            </w:r>
          </w:p>
        </w:tc>
        <w:tc>
          <w:tcPr>
            <w:tcW w:w="3325" w:type="dxa"/>
            <w:gridSpan w:val="3"/>
            <w:tcBorders>
              <w:top w:val="single" w:sz="4" w:space="0" w:color="auto"/>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Прогнозируемый объем финансирования, млн</w:t>
            </w:r>
            <w:proofErr w:type="gramStart"/>
            <w:r w:rsidRPr="00C06155">
              <w:rPr>
                <w:rFonts w:ascii="Times New Roman" w:hAnsi="Times New Roman" w:cs="Times New Roman"/>
                <w:sz w:val="24"/>
                <w:szCs w:val="24"/>
              </w:rPr>
              <w:t>.р</w:t>
            </w:r>
            <w:proofErr w:type="gramEnd"/>
            <w:r w:rsidRPr="00C06155">
              <w:rPr>
                <w:rFonts w:ascii="Times New Roman" w:hAnsi="Times New Roman" w:cs="Times New Roman"/>
                <w:sz w:val="24"/>
                <w:szCs w:val="24"/>
              </w:rPr>
              <w:t>уб.</w:t>
            </w:r>
          </w:p>
        </w:tc>
        <w:tc>
          <w:tcPr>
            <w:tcW w:w="2626" w:type="dxa"/>
            <w:vMerge w:val="restart"/>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Ожидаемые результаты реализации мероприятий программы</w:t>
            </w:r>
          </w:p>
        </w:tc>
      </w:tr>
      <w:tr w:rsidR="005F5CFD" w:rsidRPr="00C06155" w:rsidTr="005F5CFD">
        <w:trPr>
          <w:trHeight w:val="375"/>
        </w:trPr>
        <w:tc>
          <w:tcPr>
            <w:tcW w:w="513"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2575"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1199" w:type="dxa"/>
            <w:vMerge w:val="restart"/>
            <w:tcBorders>
              <w:top w:val="nil"/>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всего</w:t>
            </w:r>
          </w:p>
        </w:tc>
        <w:tc>
          <w:tcPr>
            <w:tcW w:w="2126" w:type="dxa"/>
            <w:gridSpan w:val="2"/>
            <w:tcBorders>
              <w:top w:val="single" w:sz="4" w:space="0" w:color="auto"/>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в том числе по годам</w:t>
            </w:r>
          </w:p>
        </w:tc>
        <w:tc>
          <w:tcPr>
            <w:tcW w:w="2626"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r>
      <w:tr w:rsidR="005F5CFD" w:rsidRPr="00C06155" w:rsidTr="0029144D">
        <w:trPr>
          <w:trHeight w:val="450"/>
        </w:trPr>
        <w:tc>
          <w:tcPr>
            <w:tcW w:w="513"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2575" w:type="dxa"/>
            <w:vMerge/>
            <w:tcBorders>
              <w:top w:val="single" w:sz="4" w:space="0" w:color="auto"/>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1199" w:type="dxa"/>
            <w:vMerge/>
            <w:tcBorders>
              <w:top w:val="nil"/>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2126" w:type="dxa"/>
            <w:gridSpan w:val="2"/>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2012 год</w:t>
            </w:r>
          </w:p>
        </w:tc>
        <w:tc>
          <w:tcPr>
            <w:tcW w:w="2626" w:type="dxa"/>
            <w:vMerge/>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r>
      <w:tr w:rsidR="005F5CFD" w:rsidRPr="00C06155" w:rsidTr="00374ADE">
        <w:trPr>
          <w:trHeight w:val="255"/>
        </w:trPr>
        <w:tc>
          <w:tcPr>
            <w:tcW w:w="513" w:type="dxa"/>
            <w:tcBorders>
              <w:top w:val="nil"/>
              <w:left w:val="single" w:sz="4" w:space="0" w:color="auto"/>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1</w:t>
            </w:r>
          </w:p>
        </w:tc>
        <w:tc>
          <w:tcPr>
            <w:tcW w:w="2302" w:type="dxa"/>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2</w:t>
            </w:r>
          </w:p>
        </w:tc>
        <w:tc>
          <w:tcPr>
            <w:tcW w:w="1749" w:type="dxa"/>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3</w:t>
            </w:r>
          </w:p>
        </w:tc>
        <w:tc>
          <w:tcPr>
            <w:tcW w:w="1807" w:type="dxa"/>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4</w:t>
            </w:r>
          </w:p>
        </w:tc>
        <w:tc>
          <w:tcPr>
            <w:tcW w:w="2575" w:type="dxa"/>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5</w:t>
            </w:r>
          </w:p>
        </w:tc>
        <w:tc>
          <w:tcPr>
            <w:tcW w:w="1199" w:type="dxa"/>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6</w:t>
            </w:r>
          </w:p>
        </w:tc>
        <w:tc>
          <w:tcPr>
            <w:tcW w:w="2126" w:type="dxa"/>
            <w:gridSpan w:val="2"/>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7</w:t>
            </w:r>
          </w:p>
        </w:tc>
        <w:tc>
          <w:tcPr>
            <w:tcW w:w="2626" w:type="dxa"/>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8</w:t>
            </w:r>
          </w:p>
        </w:tc>
      </w:tr>
      <w:tr w:rsidR="005F5CFD" w:rsidRPr="00C06155" w:rsidTr="003A4C27">
        <w:trPr>
          <w:trHeight w:val="345"/>
        </w:trPr>
        <w:tc>
          <w:tcPr>
            <w:tcW w:w="513" w:type="dxa"/>
            <w:vMerge w:val="restart"/>
            <w:tcBorders>
              <w:top w:val="nil"/>
              <w:left w:val="single" w:sz="4" w:space="0" w:color="auto"/>
              <w:bottom w:val="single" w:sz="4" w:space="0" w:color="000000"/>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1.</w:t>
            </w:r>
          </w:p>
        </w:tc>
        <w:tc>
          <w:tcPr>
            <w:tcW w:w="2302" w:type="dxa"/>
            <w:vMerge w:val="restart"/>
            <w:tcBorders>
              <w:top w:val="nil"/>
              <w:left w:val="single" w:sz="4" w:space="0" w:color="auto"/>
              <w:bottom w:val="single" w:sz="4" w:space="0" w:color="000000"/>
              <w:right w:val="single" w:sz="4" w:space="0" w:color="auto"/>
            </w:tcBorders>
            <w:vAlign w:val="center"/>
            <w:hideMark/>
          </w:tcPr>
          <w:p w:rsidR="005F5CFD" w:rsidRPr="00C06155" w:rsidRDefault="005F5CFD" w:rsidP="0054071A">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Подготовка документов для включения городского поселения город Туймазы муниципального района в республиканскую программу</w:t>
            </w:r>
          </w:p>
        </w:tc>
        <w:tc>
          <w:tcPr>
            <w:tcW w:w="1749" w:type="dxa"/>
            <w:vMerge w:val="restart"/>
            <w:tcBorders>
              <w:top w:val="nil"/>
              <w:left w:val="single" w:sz="4" w:space="0" w:color="auto"/>
              <w:bottom w:val="single" w:sz="4" w:space="0" w:color="000000"/>
              <w:right w:val="single" w:sz="4" w:space="0" w:color="auto"/>
            </w:tcBorders>
            <w:vAlign w:val="center"/>
            <w:hideMark/>
          </w:tcPr>
          <w:p w:rsidR="005F5CFD" w:rsidRPr="00C06155" w:rsidRDefault="005F5CFD" w:rsidP="00CB702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Администрации городского поселения город Туймазы муниципального района</w:t>
            </w:r>
            <w:r w:rsidR="00CB7025">
              <w:rPr>
                <w:rFonts w:ascii="Times New Roman" w:hAnsi="Times New Roman" w:cs="Times New Roman"/>
                <w:sz w:val="24"/>
                <w:szCs w:val="24"/>
              </w:rPr>
              <w:t xml:space="preserve"> Республика Башкортостан</w:t>
            </w:r>
          </w:p>
        </w:tc>
        <w:tc>
          <w:tcPr>
            <w:tcW w:w="1807" w:type="dxa"/>
            <w:vMerge w:val="restart"/>
            <w:tcBorders>
              <w:top w:val="nil"/>
              <w:left w:val="single" w:sz="4" w:space="0" w:color="auto"/>
              <w:bottom w:val="single" w:sz="4" w:space="0" w:color="000000"/>
              <w:right w:val="single" w:sz="4" w:space="0" w:color="auto"/>
            </w:tcBorders>
            <w:vAlign w:val="center"/>
            <w:hideMark/>
          </w:tcPr>
          <w:p w:rsidR="005F5CFD" w:rsidRPr="00C06155" w:rsidRDefault="005F5CFD" w:rsidP="004925C4">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201</w:t>
            </w:r>
            <w:r w:rsidR="004925C4">
              <w:rPr>
                <w:rFonts w:ascii="Times New Roman" w:hAnsi="Times New Roman" w:cs="Times New Roman"/>
                <w:sz w:val="24"/>
                <w:szCs w:val="24"/>
              </w:rPr>
              <w:t>3-2015 гг.</w:t>
            </w:r>
          </w:p>
        </w:tc>
        <w:tc>
          <w:tcPr>
            <w:tcW w:w="2575" w:type="dxa"/>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Всего, в том числе:</w:t>
            </w:r>
          </w:p>
        </w:tc>
        <w:tc>
          <w:tcPr>
            <w:tcW w:w="1199" w:type="dxa"/>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val="restart"/>
            <w:tcBorders>
              <w:top w:val="nil"/>
              <w:left w:val="single" w:sz="4" w:space="0" w:color="auto"/>
              <w:bottom w:val="single" w:sz="4" w:space="0" w:color="000000"/>
              <w:right w:val="single" w:sz="4" w:space="0" w:color="auto"/>
            </w:tcBorders>
            <w:vAlign w:val="center"/>
            <w:hideMark/>
          </w:tcPr>
          <w:p w:rsidR="005F5CFD" w:rsidRPr="00C06155" w:rsidRDefault="005F5CFD" w:rsidP="00CB702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 xml:space="preserve">Гарантированное получение средств Фонда содействия реформирования </w:t>
            </w:r>
            <w:r w:rsidR="00CB7025">
              <w:rPr>
                <w:rFonts w:ascii="Times New Roman" w:hAnsi="Times New Roman" w:cs="Times New Roman"/>
                <w:sz w:val="24"/>
                <w:szCs w:val="24"/>
              </w:rPr>
              <w:t>жилищно-коммунального хозяйства</w:t>
            </w:r>
            <w:r w:rsidRPr="00C06155">
              <w:rPr>
                <w:rFonts w:ascii="Times New Roman" w:hAnsi="Times New Roman" w:cs="Times New Roman"/>
                <w:sz w:val="24"/>
                <w:szCs w:val="24"/>
              </w:rPr>
              <w:t xml:space="preserve"> и республиканского бюджета</w:t>
            </w:r>
          </w:p>
        </w:tc>
      </w:tr>
      <w:tr w:rsidR="005F5CFD" w:rsidRPr="00C06155" w:rsidTr="00CF2221">
        <w:trPr>
          <w:trHeight w:val="345"/>
        </w:trPr>
        <w:tc>
          <w:tcPr>
            <w:tcW w:w="513" w:type="dxa"/>
            <w:vMerge/>
            <w:tcBorders>
              <w:top w:val="nil"/>
              <w:left w:val="single" w:sz="4" w:space="0" w:color="auto"/>
              <w:bottom w:val="single" w:sz="4" w:space="0" w:color="000000"/>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2302" w:type="dxa"/>
            <w:vMerge/>
            <w:tcBorders>
              <w:top w:val="nil"/>
              <w:left w:val="single" w:sz="4" w:space="0" w:color="auto"/>
              <w:bottom w:val="single" w:sz="4" w:space="0" w:color="000000"/>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1749" w:type="dxa"/>
            <w:vMerge/>
            <w:tcBorders>
              <w:top w:val="nil"/>
              <w:left w:val="single" w:sz="4" w:space="0" w:color="auto"/>
              <w:bottom w:val="single" w:sz="4" w:space="0" w:color="000000"/>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1807" w:type="dxa"/>
            <w:vMerge/>
            <w:tcBorders>
              <w:top w:val="nil"/>
              <w:left w:val="single" w:sz="4" w:space="0" w:color="auto"/>
              <w:bottom w:val="single" w:sz="4" w:space="0" w:color="000000"/>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c>
          <w:tcPr>
            <w:tcW w:w="2575" w:type="dxa"/>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Федеральный бюджет</w:t>
            </w:r>
          </w:p>
        </w:tc>
        <w:tc>
          <w:tcPr>
            <w:tcW w:w="1199" w:type="dxa"/>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5F5CFD" w:rsidRPr="00C06155" w:rsidRDefault="005F5CFD"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nil"/>
              <w:left w:val="nil"/>
              <w:bottom w:val="single" w:sz="4" w:space="0" w:color="auto"/>
              <w:right w:val="single" w:sz="4" w:space="0" w:color="auto"/>
            </w:tcBorders>
            <w:vAlign w:val="center"/>
            <w:hideMark/>
          </w:tcPr>
          <w:p w:rsidR="005F5CFD" w:rsidRPr="00C06155" w:rsidRDefault="005F5CFD" w:rsidP="00C06155">
            <w:pPr>
              <w:spacing w:after="0" w:line="240" w:lineRule="auto"/>
              <w:rPr>
                <w:rFonts w:ascii="Times New Roman" w:hAnsi="Times New Roman" w:cs="Times New Roman"/>
                <w:sz w:val="24"/>
                <w:szCs w:val="24"/>
              </w:rPr>
            </w:pPr>
          </w:p>
        </w:tc>
      </w:tr>
      <w:tr w:rsidR="00C06155" w:rsidRPr="00C06155" w:rsidTr="00E75E7D">
        <w:trPr>
          <w:trHeight w:val="345"/>
        </w:trPr>
        <w:tc>
          <w:tcPr>
            <w:tcW w:w="513"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302"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749"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807"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575"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Бюджет Республики Башкортостан</w:t>
            </w:r>
          </w:p>
        </w:tc>
        <w:tc>
          <w:tcPr>
            <w:tcW w:w="1199"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r>
      <w:tr w:rsidR="00C06155" w:rsidRPr="00C06155" w:rsidTr="005A0298">
        <w:trPr>
          <w:trHeight w:val="345"/>
        </w:trPr>
        <w:tc>
          <w:tcPr>
            <w:tcW w:w="513"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302"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749"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807"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575"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Местный бюджет</w:t>
            </w:r>
          </w:p>
        </w:tc>
        <w:tc>
          <w:tcPr>
            <w:tcW w:w="1199"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r>
      <w:tr w:rsidR="00C06155" w:rsidRPr="00C06155" w:rsidTr="00560705">
        <w:trPr>
          <w:trHeight w:val="345"/>
        </w:trPr>
        <w:tc>
          <w:tcPr>
            <w:tcW w:w="513"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302"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749"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807"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575"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Внебюджетные источники</w:t>
            </w:r>
          </w:p>
        </w:tc>
        <w:tc>
          <w:tcPr>
            <w:tcW w:w="1199"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r>
      <w:tr w:rsidR="00C06155" w:rsidRPr="00C06155" w:rsidTr="00B7686E">
        <w:trPr>
          <w:trHeight w:val="345"/>
        </w:trPr>
        <w:tc>
          <w:tcPr>
            <w:tcW w:w="513"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302"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749"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807" w:type="dxa"/>
            <w:vMerge/>
            <w:tcBorders>
              <w:top w:val="nil"/>
              <w:left w:val="single" w:sz="4" w:space="0" w:color="auto"/>
              <w:bottom w:val="single" w:sz="4" w:space="0" w:color="000000"/>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575"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Собственные средства предприятий</w:t>
            </w:r>
          </w:p>
        </w:tc>
        <w:tc>
          <w:tcPr>
            <w:tcW w:w="1199"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r>
      <w:tr w:rsidR="00C06155" w:rsidRPr="00C06155" w:rsidTr="009F27F8">
        <w:trPr>
          <w:trHeight w:val="345"/>
        </w:trPr>
        <w:tc>
          <w:tcPr>
            <w:tcW w:w="513" w:type="dxa"/>
            <w:vMerge w:val="restart"/>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2.</w:t>
            </w:r>
          </w:p>
        </w:tc>
        <w:tc>
          <w:tcPr>
            <w:tcW w:w="2302" w:type="dxa"/>
            <w:vMerge w:val="restart"/>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Обеспечение наличия квартир в сданных многоквартирных домах, либо домах с высокой степенью готовности</w:t>
            </w:r>
          </w:p>
        </w:tc>
        <w:tc>
          <w:tcPr>
            <w:tcW w:w="1749" w:type="dxa"/>
            <w:vMerge w:val="restart"/>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Администрации городского поселения город Туймазы муниципального района</w:t>
            </w:r>
            <w:r w:rsidR="00CB7025">
              <w:rPr>
                <w:rFonts w:ascii="Times New Roman" w:hAnsi="Times New Roman" w:cs="Times New Roman"/>
                <w:sz w:val="24"/>
                <w:szCs w:val="24"/>
              </w:rPr>
              <w:t xml:space="preserve"> Республика Башкортостан</w:t>
            </w:r>
          </w:p>
        </w:tc>
        <w:tc>
          <w:tcPr>
            <w:tcW w:w="1807" w:type="dxa"/>
            <w:vMerge w:val="restart"/>
            <w:tcBorders>
              <w:top w:val="nil"/>
              <w:left w:val="single" w:sz="4" w:space="0" w:color="auto"/>
              <w:bottom w:val="single" w:sz="4" w:space="0" w:color="auto"/>
              <w:right w:val="single" w:sz="4" w:space="0" w:color="auto"/>
            </w:tcBorders>
            <w:vAlign w:val="center"/>
            <w:hideMark/>
          </w:tcPr>
          <w:p w:rsidR="00C06155" w:rsidRPr="00C06155" w:rsidRDefault="00C06155" w:rsidP="004925C4">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 201</w:t>
            </w:r>
            <w:r w:rsidR="004925C4">
              <w:rPr>
                <w:rFonts w:ascii="Times New Roman" w:hAnsi="Times New Roman" w:cs="Times New Roman"/>
                <w:sz w:val="24"/>
                <w:szCs w:val="24"/>
              </w:rPr>
              <w:t>3-2015 г</w:t>
            </w:r>
            <w:r w:rsidRPr="00C06155">
              <w:rPr>
                <w:rFonts w:ascii="Times New Roman" w:hAnsi="Times New Roman" w:cs="Times New Roman"/>
                <w:sz w:val="24"/>
                <w:szCs w:val="24"/>
              </w:rPr>
              <w:t>г</w:t>
            </w:r>
            <w:r w:rsidR="004925C4">
              <w:rPr>
                <w:rFonts w:ascii="Times New Roman" w:hAnsi="Times New Roman" w:cs="Times New Roman"/>
                <w:sz w:val="24"/>
                <w:szCs w:val="24"/>
              </w:rPr>
              <w:t>.</w:t>
            </w:r>
          </w:p>
        </w:tc>
        <w:tc>
          <w:tcPr>
            <w:tcW w:w="2575"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Всего, в том числе:</w:t>
            </w:r>
          </w:p>
        </w:tc>
        <w:tc>
          <w:tcPr>
            <w:tcW w:w="1199"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val="restart"/>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Ускоренное переселение граждан из аварийного жилищного фонда с момента начала реализации программы</w:t>
            </w:r>
          </w:p>
        </w:tc>
      </w:tr>
      <w:tr w:rsidR="00C06155" w:rsidRPr="00C06155" w:rsidTr="00824400">
        <w:trPr>
          <w:trHeight w:val="345"/>
        </w:trPr>
        <w:tc>
          <w:tcPr>
            <w:tcW w:w="513"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302"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749"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807"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575"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Федеральный бюджет</w:t>
            </w:r>
          </w:p>
        </w:tc>
        <w:tc>
          <w:tcPr>
            <w:tcW w:w="1199"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r>
      <w:tr w:rsidR="00C06155" w:rsidRPr="00C06155" w:rsidTr="00077FC3">
        <w:trPr>
          <w:trHeight w:val="345"/>
        </w:trPr>
        <w:tc>
          <w:tcPr>
            <w:tcW w:w="513"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302"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749"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807"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575"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Бюджет Республики Башкортостан</w:t>
            </w:r>
          </w:p>
        </w:tc>
        <w:tc>
          <w:tcPr>
            <w:tcW w:w="1199"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r>
      <w:tr w:rsidR="00C06155" w:rsidRPr="00C06155" w:rsidTr="001B2856">
        <w:trPr>
          <w:trHeight w:val="345"/>
        </w:trPr>
        <w:tc>
          <w:tcPr>
            <w:tcW w:w="513"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302"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749"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807"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575"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Местный бюджет</w:t>
            </w:r>
          </w:p>
        </w:tc>
        <w:tc>
          <w:tcPr>
            <w:tcW w:w="1199"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r>
      <w:tr w:rsidR="00C06155" w:rsidRPr="00C06155" w:rsidTr="00DA2518">
        <w:trPr>
          <w:trHeight w:val="345"/>
        </w:trPr>
        <w:tc>
          <w:tcPr>
            <w:tcW w:w="513"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302"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749"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807"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575"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Внебюджетные источники</w:t>
            </w:r>
          </w:p>
        </w:tc>
        <w:tc>
          <w:tcPr>
            <w:tcW w:w="1199"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r>
      <w:tr w:rsidR="00C06155" w:rsidRPr="00C06155" w:rsidTr="00854F81">
        <w:trPr>
          <w:trHeight w:val="345"/>
        </w:trPr>
        <w:tc>
          <w:tcPr>
            <w:tcW w:w="513"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302"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749"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1807" w:type="dxa"/>
            <w:vMerge/>
            <w:tcBorders>
              <w:top w:val="nil"/>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c>
          <w:tcPr>
            <w:tcW w:w="2575"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Собственные средства предприятий</w:t>
            </w:r>
          </w:p>
        </w:tc>
        <w:tc>
          <w:tcPr>
            <w:tcW w:w="1199" w:type="dxa"/>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nil"/>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nil"/>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p>
        </w:tc>
      </w:tr>
      <w:tr w:rsidR="00C06155" w:rsidRPr="00C06155" w:rsidTr="0033247E">
        <w:trPr>
          <w:trHeight w:val="1155"/>
        </w:trPr>
        <w:tc>
          <w:tcPr>
            <w:tcW w:w="513" w:type="dxa"/>
            <w:vMerge w:val="restart"/>
            <w:tcBorders>
              <w:top w:val="single" w:sz="4" w:space="0" w:color="auto"/>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lastRenderedPageBreak/>
              <w:t>3.</w:t>
            </w:r>
          </w:p>
        </w:tc>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Проведение работы с собственниками помещений в многоквартирных домах, признанными аварийными, для принятия решения об участии в Муниципальной программе переселения граждан из аварийного жилищного фонда</w:t>
            </w:r>
          </w:p>
        </w:tc>
        <w:tc>
          <w:tcPr>
            <w:tcW w:w="1749" w:type="dxa"/>
            <w:vMerge w:val="restart"/>
            <w:tcBorders>
              <w:top w:val="single" w:sz="4" w:space="0" w:color="auto"/>
              <w:left w:val="single" w:sz="4" w:space="0" w:color="auto"/>
              <w:bottom w:val="single" w:sz="4" w:space="0" w:color="auto"/>
              <w:right w:val="single" w:sz="4" w:space="0" w:color="auto"/>
            </w:tcBorders>
            <w:vAlign w:val="center"/>
            <w:hideMark/>
          </w:tcPr>
          <w:p w:rsidR="00C06155" w:rsidRPr="00320776" w:rsidRDefault="00C06155" w:rsidP="004925C4">
            <w:pPr>
              <w:spacing w:after="0" w:line="240" w:lineRule="auto"/>
              <w:jc w:val="center"/>
              <w:rPr>
                <w:rFonts w:ascii="Times New Roman" w:hAnsi="Times New Roman" w:cs="Times New Roman"/>
                <w:sz w:val="24"/>
                <w:szCs w:val="24"/>
              </w:rPr>
            </w:pPr>
            <w:r w:rsidRPr="00320776">
              <w:rPr>
                <w:rFonts w:ascii="Times New Roman" w:hAnsi="Times New Roman" w:cs="Times New Roman"/>
                <w:sz w:val="24"/>
                <w:szCs w:val="24"/>
              </w:rPr>
              <w:t>ООО «У</w:t>
            </w:r>
            <w:r w:rsidR="004925C4" w:rsidRPr="00320776">
              <w:rPr>
                <w:rFonts w:ascii="Times New Roman" w:hAnsi="Times New Roman" w:cs="Times New Roman"/>
                <w:sz w:val="24"/>
                <w:szCs w:val="24"/>
              </w:rPr>
              <w:t>правляющая компания</w:t>
            </w:r>
            <w:r w:rsidRPr="00320776">
              <w:rPr>
                <w:rFonts w:ascii="Times New Roman" w:hAnsi="Times New Roman" w:cs="Times New Roman"/>
                <w:sz w:val="24"/>
                <w:szCs w:val="24"/>
              </w:rPr>
              <w:t xml:space="preserve"> ЖКХ»</w:t>
            </w:r>
            <w:r w:rsidR="00AD7F51" w:rsidRPr="00320776">
              <w:rPr>
                <w:rFonts w:ascii="Times New Roman" w:hAnsi="Times New Roman" w:cs="Times New Roman"/>
                <w:sz w:val="24"/>
                <w:szCs w:val="24"/>
              </w:rPr>
              <w:t>,</w:t>
            </w:r>
          </w:p>
          <w:p w:rsidR="00AD7F51" w:rsidRPr="00320776" w:rsidRDefault="00AD7F51" w:rsidP="004925C4">
            <w:pPr>
              <w:spacing w:after="0" w:line="240" w:lineRule="auto"/>
              <w:jc w:val="center"/>
              <w:rPr>
                <w:rFonts w:ascii="Times New Roman" w:hAnsi="Times New Roman" w:cs="Times New Roman"/>
                <w:sz w:val="24"/>
                <w:szCs w:val="24"/>
              </w:rPr>
            </w:pPr>
          </w:p>
          <w:p w:rsidR="00AD7F51" w:rsidRPr="00C06155" w:rsidRDefault="00AD7F51" w:rsidP="004925C4">
            <w:pPr>
              <w:spacing w:after="0" w:line="240" w:lineRule="auto"/>
              <w:jc w:val="center"/>
              <w:rPr>
                <w:rFonts w:ascii="Times New Roman" w:hAnsi="Times New Roman" w:cs="Times New Roman"/>
                <w:sz w:val="24"/>
                <w:szCs w:val="24"/>
              </w:rPr>
            </w:pPr>
            <w:r w:rsidRPr="00320776">
              <w:rPr>
                <w:rFonts w:ascii="Times New Roman" w:hAnsi="Times New Roman" w:cs="Times New Roman"/>
                <w:sz w:val="24"/>
                <w:szCs w:val="24"/>
              </w:rPr>
              <w:t>ООО «Управляющая компания Северное»</w:t>
            </w:r>
          </w:p>
        </w:tc>
        <w:tc>
          <w:tcPr>
            <w:tcW w:w="1807" w:type="dxa"/>
            <w:vMerge w:val="restart"/>
            <w:tcBorders>
              <w:top w:val="single" w:sz="4" w:space="0" w:color="auto"/>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201</w:t>
            </w:r>
            <w:r>
              <w:rPr>
                <w:rFonts w:ascii="Times New Roman" w:hAnsi="Times New Roman" w:cs="Times New Roman"/>
                <w:sz w:val="24"/>
                <w:szCs w:val="24"/>
              </w:rPr>
              <w:t>3</w:t>
            </w:r>
            <w:r w:rsidRPr="00C06155">
              <w:rPr>
                <w:rFonts w:ascii="Times New Roman" w:hAnsi="Times New Roman" w:cs="Times New Roman"/>
                <w:sz w:val="24"/>
                <w:szCs w:val="24"/>
              </w:rPr>
              <w:t xml:space="preserve"> -201</w:t>
            </w:r>
            <w:r>
              <w:rPr>
                <w:rFonts w:ascii="Times New Roman" w:hAnsi="Times New Roman" w:cs="Times New Roman"/>
                <w:sz w:val="24"/>
                <w:szCs w:val="24"/>
              </w:rPr>
              <w:t>5</w:t>
            </w:r>
            <w:r w:rsidRPr="00C06155">
              <w:rPr>
                <w:rFonts w:ascii="Times New Roman" w:hAnsi="Times New Roman" w:cs="Times New Roman"/>
                <w:sz w:val="24"/>
                <w:szCs w:val="24"/>
              </w:rPr>
              <w:t xml:space="preserve"> год</w:t>
            </w:r>
          </w:p>
        </w:tc>
        <w:tc>
          <w:tcPr>
            <w:tcW w:w="2575" w:type="dxa"/>
            <w:tcBorders>
              <w:top w:val="single" w:sz="4" w:space="0" w:color="auto"/>
              <w:left w:val="nil"/>
              <w:bottom w:val="single" w:sz="4" w:space="0" w:color="auto"/>
              <w:right w:val="single" w:sz="4" w:space="0" w:color="auto"/>
            </w:tcBorders>
            <w:vAlign w:val="center"/>
            <w:hideMark/>
          </w:tcPr>
          <w:p w:rsidR="00C06155" w:rsidRPr="00C06155" w:rsidRDefault="00C06155"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Всего, в том числе:</w:t>
            </w:r>
          </w:p>
        </w:tc>
        <w:tc>
          <w:tcPr>
            <w:tcW w:w="1199" w:type="dxa"/>
            <w:tcBorders>
              <w:top w:val="single" w:sz="4" w:space="0" w:color="auto"/>
              <w:left w:val="nil"/>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single" w:sz="4" w:space="0" w:color="auto"/>
              <w:left w:val="nil"/>
              <w:bottom w:val="single" w:sz="4" w:space="0" w:color="auto"/>
              <w:right w:val="single" w:sz="4" w:space="0" w:color="auto"/>
            </w:tcBorders>
            <w:noWrap/>
            <w:vAlign w:val="bottom"/>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val="restart"/>
            <w:tcBorders>
              <w:top w:val="single" w:sz="4" w:space="0" w:color="auto"/>
              <w:left w:val="single" w:sz="4" w:space="0" w:color="auto"/>
              <w:bottom w:val="single" w:sz="4" w:space="0" w:color="auto"/>
              <w:right w:val="single" w:sz="4" w:space="0" w:color="auto"/>
            </w:tcBorders>
            <w:vAlign w:val="center"/>
            <w:hideMark/>
          </w:tcPr>
          <w:p w:rsidR="00C06155" w:rsidRPr="00C06155" w:rsidRDefault="00C06155"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 </w:t>
            </w:r>
          </w:p>
        </w:tc>
      </w:tr>
      <w:tr w:rsidR="008E4394" w:rsidRPr="00C06155" w:rsidTr="00624BDC">
        <w:trPr>
          <w:trHeight w:val="345"/>
        </w:trPr>
        <w:tc>
          <w:tcPr>
            <w:tcW w:w="513"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2575" w:type="dxa"/>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Федеральный бюджет</w:t>
            </w:r>
          </w:p>
        </w:tc>
        <w:tc>
          <w:tcPr>
            <w:tcW w:w="1199" w:type="dxa"/>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single" w:sz="4" w:space="0" w:color="auto"/>
              <w:left w:val="nil"/>
              <w:bottom w:val="single" w:sz="4" w:space="0" w:color="auto"/>
              <w:right w:val="single" w:sz="4" w:space="0" w:color="auto"/>
            </w:tcBorders>
            <w:noWrap/>
            <w:vAlign w:val="bottom"/>
            <w:hideMark/>
          </w:tcPr>
          <w:p w:rsidR="008E4394" w:rsidRPr="00C06155" w:rsidRDefault="008E4394"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r>
      <w:tr w:rsidR="008E4394" w:rsidRPr="00C06155" w:rsidTr="00920A31">
        <w:trPr>
          <w:trHeight w:val="345"/>
        </w:trPr>
        <w:tc>
          <w:tcPr>
            <w:tcW w:w="513"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2575" w:type="dxa"/>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Бюджет Республики Башкортостан</w:t>
            </w:r>
          </w:p>
        </w:tc>
        <w:tc>
          <w:tcPr>
            <w:tcW w:w="1199" w:type="dxa"/>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single" w:sz="4" w:space="0" w:color="auto"/>
              <w:left w:val="nil"/>
              <w:bottom w:val="single" w:sz="4" w:space="0" w:color="auto"/>
              <w:right w:val="single" w:sz="4" w:space="0" w:color="auto"/>
            </w:tcBorders>
            <w:noWrap/>
            <w:vAlign w:val="bottom"/>
            <w:hideMark/>
          </w:tcPr>
          <w:p w:rsidR="008E4394" w:rsidRPr="00C06155" w:rsidRDefault="008E4394"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r>
      <w:tr w:rsidR="008E4394" w:rsidRPr="00C06155" w:rsidTr="00276485">
        <w:trPr>
          <w:trHeight w:val="555"/>
        </w:trPr>
        <w:tc>
          <w:tcPr>
            <w:tcW w:w="513"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2575" w:type="dxa"/>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Местный бюджет</w:t>
            </w:r>
          </w:p>
        </w:tc>
        <w:tc>
          <w:tcPr>
            <w:tcW w:w="1199" w:type="dxa"/>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single" w:sz="4" w:space="0" w:color="auto"/>
              <w:left w:val="nil"/>
              <w:bottom w:val="single" w:sz="4" w:space="0" w:color="auto"/>
              <w:right w:val="single" w:sz="4" w:space="0" w:color="auto"/>
            </w:tcBorders>
            <w:noWrap/>
            <w:vAlign w:val="bottom"/>
            <w:hideMark/>
          </w:tcPr>
          <w:p w:rsidR="008E4394" w:rsidRPr="00C06155" w:rsidRDefault="008E4394"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r>
      <w:tr w:rsidR="008E4394" w:rsidRPr="00C06155" w:rsidTr="00CC3043">
        <w:trPr>
          <w:trHeight w:val="345"/>
        </w:trPr>
        <w:tc>
          <w:tcPr>
            <w:tcW w:w="513"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2575" w:type="dxa"/>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Внебюджетные источники</w:t>
            </w:r>
          </w:p>
        </w:tc>
        <w:tc>
          <w:tcPr>
            <w:tcW w:w="1199" w:type="dxa"/>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single" w:sz="4" w:space="0" w:color="auto"/>
              <w:left w:val="nil"/>
              <w:bottom w:val="single" w:sz="4" w:space="0" w:color="auto"/>
              <w:right w:val="single" w:sz="4" w:space="0" w:color="auto"/>
            </w:tcBorders>
            <w:noWrap/>
            <w:vAlign w:val="bottom"/>
            <w:hideMark/>
          </w:tcPr>
          <w:p w:rsidR="008E4394" w:rsidRPr="00C06155" w:rsidRDefault="008E4394"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r>
      <w:tr w:rsidR="008E4394" w:rsidRPr="00C06155" w:rsidTr="00CE6300">
        <w:trPr>
          <w:trHeight w:val="570"/>
        </w:trPr>
        <w:tc>
          <w:tcPr>
            <w:tcW w:w="513"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c>
          <w:tcPr>
            <w:tcW w:w="2575" w:type="dxa"/>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r w:rsidRPr="00C06155">
              <w:rPr>
                <w:rFonts w:ascii="Times New Roman" w:hAnsi="Times New Roman" w:cs="Times New Roman"/>
                <w:sz w:val="24"/>
                <w:szCs w:val="24"/>
              </w:rPr>
              <w:t>Собственные средства предприятий</w:t>
            </w:r>
          </w:p>
        </w:tc>
        <w:tc>
          <w:tcPr>
            <w:tcW w:w="1199" w:type="dxa"/>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126" w:type="dxa"/>
            <w:gridSpan w:val="2"/>
            <w:tcBorders>
              <w:top w:val="single" w:sz="4" w:space="0" w:color="auto"/>
              <w:left w:val="nil"/>
              <w:bottom w:val="single" w:sz="4" w:space="0" w:color="auto"/>
              <w:right w:val="single" w:sz="4" w:space="0" w:color="auto"/>
            </w:tcBorders>
            <w:noWrap/>
            <w:vAlign w:val="bottom"/>
            <w:hideMark/>
          </w:tcPr>
          <w:p w:rsidR="008E4394" w:rsidRPr="00C06155" w:rsidRDefault="008E4394" w:rsidP="00C06155">
            <w:pPr>
              <w:spacing w:after="0" w:line="240" w:lineRule="auto"/>
              <w:jc w:val="center"/>
              <w:rPr>
                <w:rFonts w:ascii="Times New Roman" w:hAnsi="Times New Roman" w:cs="Times New Roman"/>
                <w:sz w:val="24"/>
                <w:szCs w:val="24"/>
              </w:rPr>
            </w:pPr>
            <w:r w:rsidRPr="00C06155">
              <w:rPr>
                <w:rFonts w:ascii="Times New Roman" w:hAnsi="Times New Roman" w:cs="Times New Roman"/>
                <w:sz w:val="24"/>
                <w:szCs w:val="24"/>
              </w:rPr>
              <w:t>0</w:t>
            </w:r>
          </w:p>
        </w:tc>
        <w:tc>
          <w:tcPr>
            <w:tcW w:w="2626" w:type="dxa"/>
            <w:vMerge/>
            <w:tcBorders>
              <w:top w:val="single" w:sz="4" w:space="0" w:color="auto"/>
              <w:left w:val="nil"/>
              <w:bottom w:val="single" w:sz="4" w:space="0" w:color="auto"/>
              <w:right w:val="single" w:sz="4" w:space="0" w:color="auto"/>
            </w:tcBorders>
            <w:vAlign w:val="center"/>
            <w:hideMark/>
          </w:tcPr>
          <w:p w:rsidR="008E4394" w:rsidRPr="00C06155" w:rsidRDefault="008E4394" w:rsidP="00C06155">
            <w:pPr>
              <w:spacing w:after="0" w:line="240" w:lineRule="auto"/>
              <w:rPr>
                <w:rFonts w:ascii="Times New Roman" w:hAnsi="Times New Roman" w:cs="Times New Roman"/>
                <w:sz w:val="24"/>
                <w:szCs w:val="24"/>
              </w:rPr>
            </w:pPr>
          </w:p>
        </w:tc>
      </w:tr>
    </w:tbl>
    <w:p w:rsidR="005F5CFD" w:rsidRDefault="005F5CFD">
      <w:pPr>
        <w:sectPr w:rsidR="005F5CFD" w:rsidSect="005F5CFD">
          <w:pgSz w:w="16838" w:h="11906" w:orient="landscape"/>
          <w:pgMar w:top="851" w:right="1134" w:bottom="1701" w:left="1134" w:header="709" w:footer="709" w:gutter="0"/>
          <w:cols w:space="708"/>
          <w:docGrid w:linePitch="360"/>
        </w:sectPr>
      </w:pPr>
    </w:p>
    <w:p w:rsidR="00F7027D" w:rsidRDefault="00F7027D" w:rsidP="00313370"/>
    <w:sectPr w:rsidR="00F7027D" w:rsidSect="00EC7E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76CF4"/>
    <w:multiLevelType w:val="singleLevel"/>
    <w:tmpl w:val="35102D78"/>
    <w:lvl w:ilvl="0">
      <w:start w:val="1"/>
      <w:numFmt w:val="decimal"/>
      <w:lvlText w:val="%1."/>
      <w:lvlJc w:val="left"/>
      <w:pPr>
        <w:tabs>
          <w:tab w:val="num" w:pos="855"/>
        </w:tabs>
        <w:ind w:left="855" w:hanging="420"/>
      </w:pPr>
    </w:lvl>
  </w:abstractNum>
  <w:abstractNum w:abstractNumId="1">
    <w:nsid w:val="16C12574"/>
    <w:multiLevelType w:val="hybridMultilevel"/>
    <w:tmpl w:val="159AFF7E"/>
    <w:lvl w:ilvl="0" w:tplc="57CE03F4">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C91D36"/>
    <w:multiLevelType w:val="hybridMultilevel"/>
    <w:tmpl w:val="159AFF7E"/>
    <w:lvl w:ilvl="0" w:tplc="57CE03F4">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3405DE"/>
    <w:multiLevelType w:val="hybridMultilevel"/>
    <w:tmpl w:val="7444F408"/>
    <w:lvl w:ilvl="0" w:tplc="E98058E4">
      <w:start w:val="1"/>
      <w:numFmt w:val="decimal"/>
      <w:lvlText w:val="%1."/>
      <w:lvlJc w:val="left"/>
      <w:pPr>
        <w:tabs>
          <w:tab w:val="num" w:pos="1890"/>
        </w:tabs>
        <w:ind w:left="1890" w:hanging="117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E9E796D"/>
    <w:multiLevelType w:val="hybridMultilevel"/>
    <w:tmpl w:val="159AFF7E"/>
    <w:lvl w:ilvl="0" w:tplc="57CE03F4">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F5CFD"/>
    <w:rsid w:val="00011BBE"/>
    <w:rsid w:val="00062F6F"/>
    <w:rsid w:val="00080A8B"/>
    <w:rsid w:val="0008794D"/>
    <w:rsid w:val="00103549"/>
    <w:rsid w:val="0012207B"/>
    <w:rsid w:val="001B585E"/>
    <w:rsid w:val="002B5EE7"/>
    <w:rsid w:val="00313370"/>
    <w:rsid w:val="00320776"/>
    <w:rsid w:val="00387184"/>
    <w:rsid w:val="00393CEC"/>
    <w:rsid w:val="003D2F0F"/>
    <w:rsid w:val="003E73AA"/>
    <w:rsid w:val="004031F6"/>
    <w:rsid w:val="00405366"/>
    <w:rsid w:val="00415587"/>
    <w:rsid w:val="004925C4"/>
    <w:rsid w:val="004B4211"/>
    <w:rsid w:val="004F115C"/>
    <w:rsid w:val="00510BC5"/>
    <w:rsid w:val="00530E9D"/>
    <w:rsid w:val="0054071A"/>
    <w:rsid w:val="005F5CFD"/>
    <w:rsid w:val="00675F60"/>
    <w:rsid w:val="00720086"/>
    <w:rsid w:val="007411E5"/>
    <w:rsid w:val="00844B9B"/>
    <w:rsid w:val="0085621D"/>
    <w:rsid w:val="00890E41"/>
    <w:rsid w:val="008E4394"/>
    <w:rsid w:val="009A2287"/>
    <w:rsid w:val="009C6FCD"/>
    <w:rsid w:val="00AD0AE9"/>
    <w:rsid w:val="00AD7F51"/>
    <w:rsid w:val="00B209A9"/>
    <w:rsid w:val="00B37C05"/>
    <w:rsid w:val="00B705AA"/>
    <w:rsid w:val="00B77F16"/>
    <w:rsid w:val="00B9164D"/>
    <w:rsid w:val="00BF5D8B"/>
    <w:rsid w:val="00C06155"/>
    <w:rsid w:val="00C310AA"/>
    <w:rsid w:val="00CB7025"/>
    <w:rsid w:val="00D75853"/>
    <w:rsid w:val="00D84679"/>
    <w:rsid w:val="00DD5DCA"/>
    <w:rsid w:val="00E94C5F"/>
    <w:rsid w:val="00EC7E7A"/>
    <w:rsid w:val="00EF110B"/>
    <w:rsid w:val="00F216A1"/>
    <w:rsid w:val="00F7027D"/>
    <w:rsid w:val="00FF78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E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F5CFD"/>
    <w:pPr>
      <w:spacing w:after="0" w:line="240" w:lineRule="auto"/>
      <w:jc w:val="center"/>
    </w:pPr>
    <w:rPr>
      <w:rFonts w:ascii="Times New Roman" w:eastAsia="Times New Roman" w:hAnsi="Times New Roman" w:cs="Times New Roman"/>
      <w:sz w:val="24"/>
      <w:szCs w:val="20"/>
    </w:rPr>
  </w:style>
  <w:style w:type="character" w:customStyle="1" w:styleId="a4">
    <w:name w:val="Название Знак"/>
    <w:basedOn w:val="a0"/>
    <w:link w:val="a3"/>
    <w:rsid w:val="005F5CFD"/>
    <w:rPr>
      <w:rFonts w:ascii="Times New Roman" w:eastAsia="Times New Roman" w:hAnsi="Times New Roman" w:cs="Times New Roman"/>
      <w:sz w:val="24"/>
      <w:szCs w:val="20"/>
    </w:rPr>
  </w:style>
  <w:style w:type="paragraph" w:styleId="a5">
    <w:name w:val="Subtitle"/>
    <w:basedOn w:val="a"/>
    <w:link w:val="a6"/>
    <w:qFormat/>
    <w:rsid w:val="005F5CFD"/>
    <w:pPr>
      <w:spacing w:after="0" w:line="240" w:lineRule="auto"/>
    </w:pPr>
    <w:rPr>
      <w:rFonts w:ascii="Times New Roman" w:eastAsia="Times New Roman" w:hAnsi="Times New Roman" w:cs="Times New Roman"/>
      <w:sz w:val="32"/>
      <w:szCs w:val="20"/>
      <w:lang w:val="en-US"/>
    </w:rPr>
  </w:style>
  <w:style w:type="character" w:customStyle="1" w:styleId="a6">
    <w:name w:val="Подзаголовок Знак"/>
    <w:basedOn w:val="a0"/>
    <w:link w:val="a5"/>
    <w:rsid w:val="005F5CFD"/>
    <w:rPr>
      <w:rFonts w:ascii="Times New Roman" w:eastAsia="Times New Roman" w:hAnsi="Times New Roman" w:cs="Times New Roman"/>
      <w:sz w:val="32"/>
      <w:szCs w:val="20"/>
      <w:lang w:val="en-US"/>
    </w:rPr>
  </w:style>
  <w:style w:type="paragraph" w:styleId="3">
    <w:name w:val="Body Text 3"/>
    <w:basedOn w:val="a"/>
    <w:link w:val="30"/>
    <w:semiHidden/>
    <w:unhideWhenUsed/>
    <w:rsid w:val="005F5CFD"/>
    <w:pPr>
      <w:spacing w:after="0" w:line="240" w:lineRule="auto"/>
      <w:jc w:val="both"/>
    </w:pPr>
    <w:rPr>
      <w:rFonts w:ascii="Times New Roman" w:eastAsia="Times New Roman" w:hAnsi="Times New Roman" w:cs="Times New Roman"/>
      <w:sz w:val="28"/>
      <w:szCs w:val="20"/>
    </w:rPr>
  </w:style>
  <w:style w:type="character" w:customStyle="1" w:styleId="30">
    <w:name w:val="Основной текст 3 Знак"/>
    <w:basedOn w:val="a0"/>
    <w:link w:val="3"/>
    <w:semiHidden/>
    <w:rsid w:val="005F5CFD"/>
    <w:rPr>
      <w:rFonts w:ascii="Times New Roman" w:eastAsia="Times New Roman" w:hAnsi="Times New Roman" w:cs="Times New Roman"/>
      <w:sz w:val="28"/>
      <w:szCs w:val="20"/>
    </w:rPr>
  </w:style>
  <w:style w:type="paragraph" w:customStyle="1" w:styleId="ConsPlusNormal">
    <w:name w:val="ConsPlusNormal"/>
    <w:rsid w:val="005F5CF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5F5CF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7">
    <w:name w:val="List Paragraph"/>
    <w:basedOn w:val="a"/>
    <w:uiPriority w:val="34"/>
    <w:qFormat/>
    <w:rsid w:val="00B9164D"/>
    <w:pPr>
      <w:ind w:left="720"/>
      <w:contextualSpacing/>
    </w:pPr>
  </w:style>
</w:styles>
</file>

<file path=word/webSettings.xml><?xml version="1.0" encoding="utf-8"?>
<w:webSettings xmlns:r="http://schemas.openxmlformats.org/officeDocument/2006/relationships" xmlns:w="http://schemas.openxmlformats.org/wordprocessingml/2006/main">
  <w:divs>
    <w:div w:id="156842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4F7AA-D670-49F1-A6CF-2810BD9A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1632</Words>
  <Characters>9303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54</cp:revision>
  <cp:lastPrinted>2013-03-27T12:27:00Z</cp:lastPrinted>
  <dcterms:created xsi:type="dcterms:W3CDTF">2013-03-19T09:59:00Z</dcterms:created>
  <dcterms:modified xsi:type="dcterms:W3CDTF">2013-03-27T12:27:00Z</dcterms:modified>
</cp:coreProperties>
</file>